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33CC">
    <v:background id="_x0000_s1025" o:bwmode="white" fillcolor="#f3c" o:targetscreensize="1024,768">
      <v:fill color2="#6fc" focusposition=".5,.5" focussize="" type="gradientRadial"/>
    </v:background>
  </w:background>
  <w:body>
    <w:p w:rsidR="007F2F91" w:rsidRDefault="007F2F91" w:rsidP="00352D7B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  <w:u w:val="single"/>
        </w:rPr>
        <w:t>Повторяем дома</w:t>
      </w:r>
      <w:r w:rsidR="00EC27D1" w:rsidRPr="00EC27D1">
        <w:rPr>
          <w:rFonts w:ascii="Times New Roman" w:hAnsi="Times New Roman" w:cs="Times New Roman"/>
          <w:b/>
          <w:color w:val="C00000"/>
          <w:sz w:val="52"/>
          <w:szCs w:val="52"/>
          <w:u w:val="single"/>
        </w:rPr>
        <w:t xml:space="preserve"> игры </w:t>
      </w:r>
    </w:p>
    <w:p w:rsidR="002B1364" w:rsidRPr="00FF2557" w:rsidRDefault="002B1364" w:rsidP="00352D7B">
      <w:pPr>
        <w:jc w:val="center"/>
        <w:rPr>
          <w:rFonts w:ascii="Times New Roman" w:hAnsi="Times New Roman" w:cs="Times New Roman"/>
          <w:b/>
          <w:color w:val="FE0000"/>
          <w:sz w:val="52"/>
          <w:szCs w:val="52"/>
          <w:u w:val="single"/>
        </w:rPr>
      </w:pPr>
      <w:r w:rsidRPr="00FF2557">
        <w:rPr>
          <w:rFonts w:ascii="Times New Roman" w:hAnsi="Times New Roman" w:cs="Times New Roman"/>
          <w:b/>
          <w:color w:val="FE0000"/>
          <w:sz w:val="52"/>
          <w:szCs w:val="52"/>
          <w:u w:val="single"/>
        </w:rPr>
        <w:t>Средний дошкольный возраст</w:t>
      </w:r>
      <w:r w:rsidR="00FF2557" w:rsidRPr="00FF2557">
        <w:rPr>
          <w:rFonts w:ascii="Times New Roman" w:hAnsi="Times New Roman" w:cs="Times New Roman"/>
          <w:b/>
          <w:color w:val="FE0000"/>
          <w:sz w:val="52"/>
          <w:szCs w:val="52"/>
          <w:u w:val="single"/>
        </w:rPr>
        <w:t xml:space="preserve"> (4-5 лет) </w:t>
      </w:r>
    </w:p>
    <w:p w:rsidR="002B1364" w:rsidRPr="00A56BCC" w:rsidRDefault="00352D7B">
      <w:pPr>
        <w:rPr>
          <w:rFonts w:ascii="Times New Roman" w:hAnsi="Times New Roman" w:cs="Times New Roman"/>
          <w:b/>
          <w:color w:val="990099"/>
          <w:sz w:val="44"/>
          <w:szCs w:val="44"/>
          <w:u w:val="single"/>
        </w:rPr>
      </w:pPr>
      <w:r w:rsidRPr="00A56BCC">
        <w:rPr>
          <w:rFonts w:ascii="Times New Roman" w:hAnsi="Times New Roman" w:cs="Times New Roman"/>
          <w:b/>
          <w:color w:val="990099"/>
          <w:sz w:val="44"/>
          <w:szCs w:val="44"/>
          <w:u w:val="single"/>
        </w:rPr>
        <w:t>Игровые упражнения</w:t>
      </w:r>
      <w:r w:rsidR="002B1364" w:rsidRPr="00A56BCC">
        <w:rPr>
          <w:rFonts w:ascii="Times New Roman" w:hAnsi="Times New Roman" w:cs="Times New Roman"/>
          <w:b/>
          <w:color w:val="990099"/>
          <w:sz w:val="44"/>
          <w:szCs w:val="44"/>
          <w:u w:val="single"/>
        </w:rPr>
        <w:t xml:space="preserve">: </w:t>
      </w:r>
    </w:p>
    <w:p w:rsidR="002B1364" w:rsidRPr="00FF2557" w:rsidRDefault="002B1364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Ходьба и</w:t>
      </w:r>
      <w:r w:rsidR="00352D7B"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бег змейкой, друг за другом, в</w:t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>рассыпную, с перешагиванием, перепрыгиванием через гимнастические палки.</w:t>
      </w:r>
    </w:p>
    <w:p w:rsidR="002B1364" w:rsidRPr="00FF2557" w:rsidRDefault="002B1364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</w:t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Ходьба и бег вокруг кубиков, мячей, с поворотом в обе стороны по сигналу. </w:t>
      </w:r>
    </w:p>
    <w:p w:rsidR="002B1364" w:rsidRPr="00FF2557" w:rsidRDefault="002B1364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Игра «По ровненькой дорожке» с ходьбой и прыжками на</w:t>
      </w:r>
      <w:r w:rsidR="005752F1"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двух ногах с продвижением вперё</w:t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д. </w:t>
      </w:r>
    </w:p>
    <w:p w:rsidR="002B1364" w:rsidRPr="00FF2557" w:rsidRDefault="002B1364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Ползание по скамейке с опорой на ладони и колени. </w:t>
      </w:r>
    </w:p>
    <w:p w:rsidR="002B1364" w:rsidRPr="00FF2557" w:rsidRDefault="002B1364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Ползание по полу с переползанием. </w:t>
      </w:r>
    </w:p>
    <w:p w:rsidR="005752F1" w:rsidRPr="00FF2557" w:rsidRDefault="002B1364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Ползание с опорой на ладони и ступни ног «Медвежата». </w:t>
      </w:r>
    </w:p>
    <w:p w:rsidR="002B1364" w:rsidRPr="00FF2557" w:rsidRDefault="002B1364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Прыжки с места в длину на мат</w:t>
      </w:r>
      <w:r w:rsidR="005752F1"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– «Дальше прыгнуть»</w:t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. </w:t>
      </w:r>
    </w:p>
    <w:p w:rsidR="002B1364" w:rsidRPr="00FF2557" w:rsidRDefault="002B1364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Прыжки через кубики на двух ногах.</w:t>
      </w:r>
    </w:p>
    <w:p w:rsidR="002B1364" w:rsidRPr="00FF2557" w:rsidRDefault="002B1364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Прыжки между кубиками змейкой на 2х ногах с продвижением вперед.</w:t>
      </w:r>
    </w:p>
    <w:p w:rsidR="005752F1" w:rsidRPr="00FF2557" w:rsidRDefault="005752F1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Отбивание мяча одной рукой несколько раз подряд и ловля его двумя руками</w:t>
      </w:r>
    </w:p>
    <w:p w:rsidR="002B1364" w:rsidRPr="00FF2557" w:rsidRDefault="002B1364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Метание мешочков в вертикальную и горизонтальную цель, вдаль поочередно правой и левой рукой.</w:t>
      </w:r>
    </w:p>
    <w:p w:rsidR="002B1364" w:rsidRPr="00FF2557" w:rsidRDefault="005752F1">
      <w:pPr>
        <w:rPr>
          <w:rFonts w:ascii="Times New Roman" w:hAnsi="Times New Roman" w:cs="Times New Roman"/>
          <w:b/>
          <w:color w:val="990099"/>
          <w:sz w:val="28"/>
          <w:szCs w:val="28"/>
          <w:u w:val="single"/>
        </w:rPr>
      </w:pP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«Перепрыгни – не задень» - прыжки на двух ногах через </w:t>
      </w:r>
      <w:proofErr w:type="gramStart"/>
      <w:r w:rsidRPr="00FF2557">
        <w:rPr>
          <w:rFonts w:ascii="Times New Roman" w:hAnsi="Times New Roman" w:cs="Times New Roman"/>
          <w:b/>
          <w:color w:val="3333FF"/>
          <w:sz w:val="28"/>
          <w:szCs w:val="28"/>
        </w:rPr>
        <w:t>бруски .</w:t>
      </w:r>
      <w:proofErr w:type="gramEnd"/>
      <w:r w:rsidR="002B1364" w:rsidRPr="00FF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364" w:rsidRPr="00FF2557">
        <w:rPr>
          <w:rFonts w:ascii="Times New Roman" w:hAnsi="Times New Roman" w:cs="Times New Roman"/>
          <w:b/>
          <w:color w:val="990099"/>
          <w:sz w:val="36"/>
          <w:szCs w:val="36"/>
          <w:u w:val="single"/>
        </w:rPr>
        <w:t>Подвижные игры:</w:t>
      </w:r>
    </w:p>
    <w:p w:rsidR="002B1364" w:rsidRPr="00FF2557" w:rsidRDefault="002B1364">
      <w:pPr>
        <w:rPr>
          <w:rFonts w:ascii="Times New Roman" w:hAnsi="Times New Roman" w:cs="Times New Roman"/>
          <w:b/>
          <w:sz w:val="28"/>
          <w:szCs w:val="28"/>
        </w:rPr>
      </w:pPr>
      <w:r w:rsidRPr="00FF2557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2F1" w:rsidRPr="00FF2557">
        <w:rPr>
          <w:rFonts w:ascii="Times New Roman" w:hAnsi="Times New Roman" w:cs="Times New Roman"/>
          <w:b/>
          <w:sz w:val="28"/>
          <w:szCs w:val="28"/>
        </w:rPr>
        <w:t>«Совушка»</w:t>
      </w:r>
      <w:r w:rsidRPr="00FF25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364" w:rsidRPr="00FF2557" w:rsidRDefault="002B1364">
      <w:pPr>
        <w:rPr>
          <w:rFonts w:ascii="Times New Roman" w:hAnsi="Times New Roman" w:cs="Times New Roman"/>
          <w:b/>
          <w:sz w:val="28"/>
          <w:szCs w:val="28"/>
        </w:rPr>
      </w:pPr>
      <w:r w:rsidRPr="00FF2557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2F1" w:rsidRPr="00FF2557">
        <w:rPr>
          <w:rFonts w:ascii="Times New Roman" w:hAnsi="Times New Roman" w:cs="Times New Roman"/>
          <w:b/>
          <w:sz w:val="28"/>
          <w:szCs w:val="28"/>
        </w:rPr>
        <w:t>«Воробышки и автомобиль»</w:t>
      </w:r>
    </w:p>
    <w:p w:rsidR="002B1364" w:rsidRPr="00FF2557" w:rsidRDefault="002B1364">
      <w:pPr>
        <w:rPr>
          <w:rFonts w:ascii="Times New Roman" w:hAnsi="Times New Roman" w:cs="Times New Roman"/>
          <w:b/>
          <w:sz w:val="28"/>
          <w:szCs w:val="28"/>
        </w:rPr>
      </w:pPr>
      <w:r w:rsidRPr="00FF2557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2F1" w:rsidRPr="00FF2557">
        <w:rPr>
          <w:rFonts w:ascii="Times New Roman" w:hAnsi="Times New Roman" w:cs="Times New Roman"/>
          <w:b/>
          <w:sz w:val="28"/>
          <w:szCs w:val="28"/>
        </w:rPr>
        <w:t>«У медведя во бору»</w:t>
      </w:r>
    </w:p>
    <w:p w:rsidR="002B1364" w:rsidRPr="00FF2557" w:rsidRDefault="002B1364">
      <w:pPr>
        <w:rPr>
          <w:rFonts w:ascii="Times New Roman" w:hAnsi="Times New Roman" w:cs="Times New Roman"/>
          <w:b/>
          <w:color w:val="990099"/>
          <w:sz w:val="36"/>
          <w:szCs w:val="36"/>
          <w:u w:val="single"/>
        </w:rPr>
      </w:pPr>
      <w:r w:rsidRPr="00FF2557">
        <w:rPr>
          <w:rFonts w:ascii="Times New Roman" w:hAnsi="Times New Roman" w:cs="Times New Roman"/>
          <w:b/>
          <w:color w:val="990099"/>
          <w:sz w:val="36"/>
          <w:szCs w:val="36"/>
          <w:u w:val="single"/>
        </w:rPr>
        <w:t xml:space="preserve">Малоподвижные игры: </w:t>
      </w:r>
    </w:p>
    <w:p w:rsidR="002B1364" w:rsidRPr="00FF2557" w:rsidRDefault="002B1364">
      <w:pPr>
        <w:rPr>
          <w:rFonts w:ascii="Times New Roman" w:hAnsi="Times New Roman" w:cs="Times New Roman"/>
          <w:b/>
          <w:sz w:val="28"/>
          <w:szCs w:val="28"/>
        </w:rPr>
      </w:pPr>
      <w:r w:rsidRPr="00FF2557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1F2">
        <w:rPr>
          <w:rFonts w:ascii="Times New Roman" w:hAnsi="Times New Roman" w:cs="Times New Roman"/>
          <w:b/>
          <w:sz w:val="28"/>
          <w:szCs w:val="28"/>
        </w:rPr>
        <w:t>«Грач</w:t>
      </w:r>
      <w:r w:rsidR="00E7081C" w:rsidRPr="00FF2557">
        <w:rPr>
          <w:rFonts w:ascii="Times New Roman" w:hAnsi="Times New Roman" w:cs="Times New Roman"/>
          <w:b/>
          <w:sz w:val="28"/>
          <w:szCs w:val="28"/>
        </w:rPr>
        <w:t>и летят»</w:t>
      </w:r>
      <w:r w:rsidRPr="00FF25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364" w:rsidRPr="00FF2557" w:rsidRDefault="002B1364">
      <w:pPr>
        <w:rPr>
          <w:rFonts w:ascii="Times New Roman" w:hAnsi="Times New Roman" w:cs="Times New Roman"/>
          <w:b/>
          <w:sz w:val="28"/>
          <w:szCs w:val="28"/>
        </w:rPr>
      </w:pPr>
      <w:r w:rsidRPr="00FF2557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="005752F1" w:rsidRPr="00FF2557">
        <w:rPr>
          <w:rFonts w:ascii="Times New Roman" w:hAnsi="Times New Roman" w:cs="Times New Roman"/>
          <w:b/>
          <w:sz w:val="28"/>
          <w:szCs w:val="28"/>
        </w:rPr>
        <w:t xml:space="preserve"> «Найдём воробышка»</w:t>
      </w:r>
    </w:p>
    <w:p w:rsidR="00636F79" w:rsidRPr="00FF2557" w:rsidRDefault="002B1364">
      <w:pPr>
        <w:rPr>
          <w:rFonts w:ascii="Times New Roman" w:hAnsi="Times New Roman" w:cs="Times New Roman"/>
          <w:b/>
          <w:sz w:val="28"/>
          <w:szCs w:val="28"/>
        </w:rPr>
      </w:pPr>
      <w:r w:rsidRPr="00FF2557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FF2557">
        <w:rPr>
          <w:rFonts w:ascii="Times New Roman" w:hAnsi="Times New Roman" w:cs="Times New Roman"/>
          <w:b/>
          <w:sz w:val="28"/>
          <w:szCs w:val="28"/>
        </w:rPr>
        <w:t xml:space="preserve"> Пальчиковые игры.</w:t>
      </w:r>
    </w:p>
    <w:p w:rsidR="00FF2557" w:rsidRPr="00FF2557" w:rsidRDefault="007F2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-15.55pt;margin-top:-2.25pt;width:14.2pt;height:15.9pt;z-index:251658240" fillcolor="#5b9bd5 [3204]" stroked="f" strokeweight="0">
            <v:fill color2="#2d72b2 [2372]" focusposition=".5,.5" focussize="" focus="100%" type="gradientRadial"/>
            <v:shadow on="t" type="perspective" color="#1f4d78 [1604]" offset="1pt" offset2="-3pt"/>
          </v:shape>
        </w:pict>
      </w:r>
      <w:r w:rsidR="00FF2557" w:rsidRPr="00FF2557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:rsidR="00FF2557" w:rsidRPr="00FF2557" w:rsidRDefault="00FF2557" w:rsidP="00FF2557">
      <w:pPr>
        <w:rPr>
          <w:rFonts w:ascii="Times New Roman" w:hAnsi="Times New Roman" w:cs="Times New Roman"/>
          <w:b/>
          <w:color w:val="990099"/>
          <w:sz w:val="24"/>
          <w:szCs w:val="24"/>
          <w:u w:val="single"/>
        </w:rPr>
      </w:pPr>
      <w:r w:rsidRPr="00FF2557">
        <w:rPr>
          <w:rFonts w:ascii="Times New Roman" w:hAnsi="Times New Roman" w:cs="Times New Roman"/>
          <w:b/>
          <w:color w:val="990099"/>
          <w:sz w:val="24"/>
          <w:szCs w:val="24"/>
          <w:u w:val="single"/>
        </w:rPr>
        <w:t>Подвижные игры:</w:t>
      </w:r>
    </w:p>
    <w:p w:rsidR="00FF2557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 w:rsidRPr="00FF2557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FF2557">
        <w:rPr>
          <w:rFonts w:ascii="Times New Roman" w:hAnsi="Times New Roman" w:cs="Times New Roman"/>
          <w:b/>
          <w:sz w:val="24"/>
          <w:szCs w:val="24"/>
        </w:rPr>
        <w:t xml:space="preserve"> «Совушка» </w:t>
      </w:r>
    </w:p>
    <w:p w:rsidR="00FF2557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F2557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у детей потребность в двигательной деятельности.</w:t>
      </w:r>
    </w:p>
    <w:p w:rsidR="00FF2557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2557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Закреплять умение детей действовать по сигналу «день» и «ночь».</w:t>
      </w:r>
    </w:p>
    <w:p w:rsidR="00FF2557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равновесие, быстроту реакции и неподвижность.</w:t>
      </w:r>
    </w:p>
    <w:p w:rsidR="00FF2557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чувство коллективизма.</w:t>
      </w:r>
    </w:p>
    <w:p w:rsidR="00BD5DDC" w:rsidRDefault="00BD5DDC" w:rsidP="00BD5D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игры.</w:t>
      </w:r>
    </w:p>
    <w:p w:rsidR="00BD5DDC" w:rsidRDefault="00BD5DDC" w:rsidP="00BD5D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сигналу «день» птички разлетаются, машут крыльями, клюют зернышки. По сигналу «ночь» останавливаются и стоят неподвижно.</w:t>
      </w:r>
    </w:p>
    <w:p w:rsidR="00BD5DDC" w:rsidRDefault="00BD5DDC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Сова вылетает и пытается забрать тех птичек, которые шевелятся и только по сигналу «ночь».</w:t>
      </w:r>
    </w:p>
    <w:p w:rsidR="00FF2557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A56746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играющие птички, один ребёнок – сова, которая находится в стороне комнаты, площадки. По сигналу «день» птички разлетаются, машут крыльями, клюют зёрнышки.</w:t>
      </w:r>
      <w:r w:rsidR="00A56746">
        <w:rPr>
          <w:rFonts w:ascii="Times New Roman" w:hAnsi="Times New Roman" w:cs="Times New Roman"/>
          <w:b/>
          <w:sz w:val="24"/>
          <w:szCs w:val="24"/>
        </w:rPr>
        <w:t xml:space="preserve"> На сигнал «ночь» все останавливаются и стоят неподвижно. Вылетает сова, высматривает тех, кто шевелится и забирает в гнездо. Через 15-20 сек. Снова даётся сигнал «день», сова улетает в гнездо, дети – птички летают по площадке.</w:t>
      </w:r>
    </w:p>
    <w:p w:rsidR="00FF2557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 w:rsidRPr="00FF2557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FF2557">
        <w:rPr>
          <w:rFonts w:ascii="Times New Roman" w:hAnsi="Times New Roman" w:cs="Times New Roman"/>
          <w:b/>
          <w:sz w:val="24"/>
          <w:szCs w:val="24"/>
        </w:rPr>
        <w:t xml:space="preserve"> «Воробышки и автомобиль»</w:t>
      </w:r>
    </w:p>
    <w:p w:rsidR="00A56746" w:rsidRDefault="00A56746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56746" w:rsidRDefault="00A56746" w:rsidP="00A56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слуховые качества, двигательную активность, умение выполнять правила игры.</w:t>
      </w:r>
    </w:p>
    <w:p w:rsidR="00A56746" w:rsidRDefault="00A56746" w:rsidP="00A56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5DDC" w:rsidRDefault="00A56746" w:rsidP="00A56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Приучать ребёнка бегать в разных направлениях, не наталкиваясь друг на друга, начинать движение и менять его по сигналу, находить своё </w:t>
      </w:r>
      <w:r w:rsidR="00BD5DDC">
        <w:rPr>
          <w:rFonts w:ascii="Times New Roman" w:hAnsi="Times New Roman" w:cs="Times New Roman"/>
          <w:b/>
          <w:sz w:val="24"/>
          <w:szCs w:val="24"/>
        </w:rPr>
        <w:t>место.</w:t>
      </w:r>
    </w:p>
    <w:p w:rsidR="00BD5DDC" w:rsidRDefault="00BD5DDC" w:rsidP="00A56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внимание, быстроту реакции, ловкость, способность к подражанию, умение ориентироваться в пространстве.</w:t>
      </w:r>
    </w:p>
    <w:p w:rsidR="00BD5DDC" w:rsidRDefault="00BD5DDC" w:rsidP="00A56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доброжелательные отношения между детьми, умени</w:t>
      </w:r>
      <w:r w:rsidR="006A1BC7">
        <w:rPr>
          <w:rFonts w:ascii="Times New Roman" w:hAnsi="Times New Roman" w:cs="Times New Roman"/>
          <w:b/>
          <w:sz w:val="24"/>
          <w:szCs w:val="24"/>
        </w:rPr>
        <w:t>е играть вместе</w:t>
      </w:r>
      <w:r>
        <w:rPr>
          <w:rFonts w:ascii="Times New Roman" w:hAnsi="Times New Roman" w:cs="Times New Roman"/>
          <w:b/>
          <w:sz w:val="24"/>
          <w:szCs w:val="24"/>
        </w:rPr>
        <w:t>, сообща.</w:t>
      </w:r>
    </w:p>
    <w:p w:rsidR="00BD5DDC" w:rsidRDefault="00BD5DDC" w:rsidP="00A56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игры:</w:t>
      </w:r>
    </w:p>
    <w:p w:rsidR="00BD5DDC" w:rsidRDefault="00BD5DDC" w:rsidP="00A56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Воробышки сидят на стульчиках – это гнёздышки. По сигналу вылетают, прыгают, клюют зёрнышки. А как только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автомобиль(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один из родителей), загудит «би-би-би», все воробышки летят в гнёздышки.</w:t>
      </w:r>
    </w:p>
    <w:p w:rsidR="00BD5DDC" w:rsidRDefault="00BD5DDC" w:rsidP="00A56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Вылетать из гнезда только по сигналу водящего (один из родителей) </w:t>
      </w:r>
    </w:p>
    <w:p w:rsidR="00BD5DDC" w:rsidRDefault="00BD5DDC" w:rsidP="00A5674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2) Возвращаться в гнёзда при появлении автомобиля.</w:t>
      </w:r>
      <w:r w:rsidR="00A56746">
        <w:rPr>
          <w:color w:val="000000"/>
          <w:sz w:val="27"/>
          <w:szCs w:val="27"/>
          <w:shd w:val="clear" w:color="auto" w:fill="FFFFFF"/>
        </w:rPr>
        <w:br/>
      </w:r>
      <w:r w:rsidR="00A56746" w:rsidRPr="00BD5DDC">
        <w:rPr>
          <w:rFonts w:ascii="Times New Roman" w:hAnsi="Times New Roman" w:cs="Times New Roman"/>
          <w:b/>
          <w:color w:val="000000"/>
          <w:sz w:val="24"/>
          <w:szCs w:val="24"/>
        </w:rPr>
        <w:t>Ход игры. (</w:t>
      </w:r>
      <w:r w:rsidRPr="00BD5DDC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A56746" w:rsidRPr="00BD5DDC">
        <w:rPr>
          <w:rFonts w:ascii="Times New Roman" w:hAnsi="Times New Roman" w:cs="Times New Roman"/>
          <w:b/>
          <w:color w:val="000000"/>
          <w:sz w:val="24"/>
          <w:szCs w:val="24"/>
        </w:rPr>
        <w:t>грать вместе с детьми.)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- «К нам прилетели воробы</w:t>
      </w:r>
      <w:r w:rsidR="00A56746" w:rsidRPr="00BD5D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шки. И стали жить в гнездышках, вот здесь на стульчике.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A56746" w:rsidRPr="00BD5DDC">
        <w:rPr>
          <w:rFonts w:ascii="Times New Roman" w:hAnsi="Times New Roman" w:cs="Times New Roman"/>
          <w:b/>
          <w:color w:val="000000"/>
          <w:sz w:val="24"/>
          <w:szCs w:val="24"/>
        </w:rPr>
        <w:t>«Залетайте воро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бы</w:t>
      </w:r>
      <w:r w:rsidR="00A56746" w:rsidRPr="00BD5DDC">
        <w:rPr>
          <w:rFonts w:ascii="Times New Roman" w:hAnsi="Times New Roman" w:cs="Times New Roman"/>
          <w:b/>
          <w:color w:val="000000"/>
          <w:sz w:val="24"/>
          <w:szCs w:val="24"/>
        </w:rPr>
        <w:t>шки в дом».</w:t>
      </w:r>
    </w:p>
    <w:p w:rsidR="00BD5DDC" w:rsidRDefault="00BD5DDC" w:rsidP="00A5674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56746" w:rsidRPr="00BD5D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 вот здесь в гараже стоял автомобиль (автомобилем буду я). Автомобиль в гараже – выбегайте воробушки из дома. Помашем крылышками (показываю), поклюем зернышки (показываю). Почирикаем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A56746" w:rsidRPr="00BD5D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радости («чирикаю»). </w:t>
      </w:r>
      <w:r w:rsidR="00A56746" w:rsidRPr="00BD5DDC">
        <w:rPr>
          <w:rFonts w:ascii="Times New Roman" w:hAnsi="Times New Roman" w:cs="Times New Roman"/>
          <w:b/>
          <w:color w:val="000000"/>
          <w:sz w:val="24"/>
          <w:szCs w:val="24"/>
        </w:rPr>
        <w:br/>
        <w:t>Беру руль в руки и говорю: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A56746" w:rsidRPr="00BD5D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«Автомобиль выехал из гаража – би-би-би – улетайте воробушки в домик, чтобы машина вас не задавила». </w:t>
      </w:r>
    </w:p>
    <w:p w:rsidR="00BD5DDC" w:rsidRDefault="00A56746" w:rsidP="00A5674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DDC">
        <w:rPr>
          <w:rFonts w:ascii="Times New Roman" w:hAnsi="Times New Roman" w:cs="Times New Roman"/>
          <w:b/>
          <w:color w:val="000000"/>
          <w:sz w:val="24"/>
          <w:szCs w:val="24"/>
        </w:rPr>
        <w:t>Когда дети все сели на стульчики, говорю:</w:t>
      </w:r>
      <w:r w:rsidR="00BD5DD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D5D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«Молодцы, воробушки, быстро улетели, никого автомобиль не задавил». </w:t>
      </w:r>
    </w:p>
    <w:p w:rsidR="00A56746" w:rsidRDefault="00A56746" w:rsidP="00A5674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DDC">
        <w:rPr>
          <w:rFonts w:ascii="Times New Roman" w:hAnsi="Times New Roman" w:cs="Times New Roman"/>
          <w:b/>
          <w:color w:val="000000"/>
          <w:sz w:val="24"/>
          <w:szCs w:val="24"/>
        </w:rPr>
        <w:t>Ухожу в сторонку</w:t>
      </w:r>
      <w:r w:rsidR="00BD5D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5DDC">
        <w:rPr>
          <w:rFonts w:ascii="Times New Roman" w:hAnsi="Times New Roman" w:cs="Times New Roman"/>
          <w:b/>
          <w:color w:val="000000"/>
          <w:sz w:val="24"/>
          <w:szCs w:val="24"/>
        </w:rPr>
        <w:t>(«в гараж»). «Автомобиль уехал – вылетайте воробушки».</w:t>
      </w:r>
    </w:p>
    <w:p w:rsidR="00BD5DDC" w:rsidRDefault="00BD5DDC" w:rsidP="00A5674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Можно поменяться с ребёнком ролями.</w:t>
      </w:r>
    </w:p>
    <w:p w:rsidR="00BD5DDC" w:rsidRDefault="00BD5DDC" w:rsidP="00A5674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Игра повторяется 2 раза.</w:t>
      </w:r>
    </w:p>
    <w:p w:rsidR="0008367F" w:rsidRDefault="0008367F" w:rsidP="00A5674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Окончание игры:</w:t>
      </w:r>
    </w:p>
    <w:p w:rsidR="0008367F" w:rsidRDefault="0008367F" w:rsidP="00A5674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А, теперь все воробышки садятся в большой автомобиль и поедут в гараж. Назначаю водителя, даю ребёнку руль – игрушку. Поехали. Дети гудят как машинки.</w:t>
      </w:r>
    </w:p>
    <w:p w:rsidR="00A56746" w:rsidRPr="0008367F" w:rsidRDefault="0008367F" w:rsidP="00FF255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Молодцы, приехали воробышки обратно в гараж. Вокруг себя повернулись и в детишек превратились. Молодцы, ребята. В каку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ю игру мы сегодня с вами поиграли? (А, теперь давайте с вами найдём воробышка, который потерялся. Малоподвижная игра «Найди воробышка») </w:t>
      </w:r>
    </w:p>
    <w:p w:rsidR="00FF2557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 w:rsidRPr="00FF2557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FF2557">
        <w:rPr>
          <w:rFonts w:ascii="Times New Roman" w:hAnsi="Times New Roman" w:cs="Times New Roman"/>
          <w:b/>
          <w:sz w:val="24"/>
          <w:szCs w:val="24"/>
        </w:rPr>
        <w:t xml:space="preserve"> «У медведя во бору»</w:t>
      </w:r>
    </w:p>
    <w:p w:rsidR="0008367F" w:rsidRDefault="0008367F" w:rsidP="000836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8367F" w:rsidRDefault="0008367F" w:rsidP="000836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двигательную активность, умение выполнять правила игры.</w:t>
      </w:r>
    </w:p>
    <w:p w:rsidR="0008367F" w:rsidRDefault="0008367F" w:rsidP="000836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367F" w:rsidRDefault="0008367F" w:rsidP="000836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Приучать ребёнка дисциплине.</w:t>
      </w:r>
    </w:p>
    <w:p w:rsidR="0008367F" w:rsidRDefault="0008367F" w:rsidP="000836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внимание, быстроту реакции, ловкость</w:t>
      </w:r>
      <w:r w:rsidR="006A1BC7">
        <w:rPr>
          <w:rFonts w:ascii="Times New Roman" w:hAnsi="Times New Roman" w:cs="Times New Roman"/>
          <w:b/>
          <w:sz w:val="24"/>
          <w:szCs w:val="24"/>
        </w:rPr>
        <w:t>,</w:t>
      </w:r>
      <w:r w:rsidR="006A1BC7" w:rsidRPr="006A1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BC7">
        <w:rPr>
          <w:rFonts w:ascii="Times New Roman" w:hAnsi="Times New Roman" w:cs="Times New Roman"/>
          <w:b/>
          <w:sz w:val="24"/>
          <w:szCs w:val="24"/>
        </w:rPr>
        <w:t>умение ориентироваться в пространстве.</w:t>
      </w:r>
    </w:p>
    <w:p w:rsidR="006A1BC7" w:rsidRDefault="0008367F" w:rsidP="000836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доброжелательные отношения между детьми.</w:t>
      </w:r>
    </w:p>
    <w:p w:rsidR="0008367F" w:rsidRDefault="006A1BC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6A1BC7" w:rsidRDefault="006A1BC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Определяется берлога медведя (на одном конце площадки) и дом детей (на другом конце). Дети идут гулять в лес и выполняют движения в соответствии со стихотворением, которое произносят хором:</w:t>
      </w:r>
    </w:p>
    <w:p w:rsidR="006A1BC7" w:rsidRDefault="006A1BC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медведя во бору,</w:t>
      </w:r>
    </w:p>
    <w:p w:rsidR="006A1BC7" w:rsidRDefault="006A1BC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Грибы, ягоды беру,</w:t>
      </w:r>
    </w:p>
    <w:p w:rsidR="006A1BC7" w:rsidRDefault="006A1BC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медведь не спит</w:t>
      </w:r>
    </w:p>
    <w:p w:rsidR="006A1BC7" w:rsidRDefault="006A1BC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на нас рычит.</w:t>
      </w:r>
    </w:p>
    <w:p w:rsidR="0008367F" w:rsidRPr="00FF2557" w:rsidRDefault="006A1BC7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Как только дети закончили говорить слова, медведь с рычанием встаёт и ловит детей, они бегут домой.</w:t>
      </w:r>
    </w:p>
    <w:p w:rsidR="00FF2557" w:rsidRPr="00FF2557" w:rsidRDefault="00FF2557" w:rsidP="00FF2557">
      <w:pPr>
        <w:rPr>
          <w:rFonts w:ascii="Times New Roman" w:hAnsi="Times New Roman" w:cs="Times New Roman"/>
          <w:b/>
          <w:color w:val="990099"/>
          <w:sz w:val="24"/>
          <w:szCs w:val="24"/>
          <w:u w:val="single"/>
        </w:rPr>
      </w:pPr>
      <w:r w:rsidRPr="00FF2557">
        <w:rPr>
          <w:rFonts w:ascii="Times New Roman" w:hAnsi="Times New Roman" w:cs="Times New Roman"/>
          <w:b/>
          <w:color w:val="990099"/>
          <w:sz w:val="24"/>
          <w:szCs w:val="24"/>
          <w:u w:val="single"/>
        </w:rPr>
        <w:t xml:space="preserve">Малоподвижные игры: </w:t>
      </w:r>
    </w:p>
    <w:p w:rsidR="00FF2557" w:rsidRPr="006A1BC7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 w:rsidRPr="006A1BC7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6A1BC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251F2">
        <w:rPr>
          <w:rFonts w:ascii="Times New Roman" w:hAnsi="Times New Roman" w:cs="Times New Roman"/>
          <w:b/>
          <w:sz w:val="24"/>
          <w:szCs w:val="24"/>
        </w:rPr>
        <w:t>Грачи</w:t>
      </w:r>
      <w:r w:rsidRPr="006A1BC7">
        <w:rPr>
          <w:rFonts w:ascii="Times New Roman" w:hAnsi="Times New Roman" w:cs="Times New Roman"/>
          <w:b/>
          <w:sz w:val="24"/>
          <w:szCs w:val="24"/>
        </w:rPr>
        <w:t xml:space="preserve"> летят» </w:t>
      </w:r>
    </w:p>
    <w:p w:rsidR="006A1BC7" w:rsidRPr="006A1BC7" w:rsidRDefault="006A1BC7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b/>
          <w:color w:val="000000"/>
        </w:rPr>
        <w:t> Задачи:</w:t>
      </w:r>
    </w:p>
    <w:p w:rsidR="006A1BC7" w:rsidRPr="006A1BC7" w:rsidRDefault="006A1BC7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b/>
          <w:color w:val="000000"/>
        </w:rPr>
        <w:t>Познакомить детей с народной игрой малой подвижности.</w:t>
      </w:r>
    </w:p>
    <w:p w:rsidR="006A1BC7" w:rsidRPr="006A1BC7" w:rsidRDefault="006A1BC7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b/>
          <w:color w:val="000000"/>
        </w:rPr>
        <w:t>Развивать внимательность.</w:t>
      </w:r>
    </w:p>
    <w:p w:rsidR="006A1BC7" w:rsidRPr="006A1BC7" w:rsidRDefault="001251F2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Воспитывать интерес к народным</w:t>
      </w:r>
      <w:r w:rsidR="006A1BC7" w:rsidRPr="006A1BC7">
        <w:rPr>
          <w:b/>
          <w:color w:val="000000"/>
        </w:rPr>
        <w:t> играм.</w:t>
      </w:r>
    </w:p>
    <w:p w:rsidR="006A1BC7" w:rsidRPr="006A1BC7" w:rsidRDefault="006A1BC7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b/>
          <w:color w:val="000000"/>
        </w:rPr>
        <w:t>Ход игры:</w:t>
      </w:r>
    </w:p>
    <w:p w:rsidR="006A1BC7" w:rsidRPr="006A1BC7" w:rsidRDefault="001251F2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Инструктор (один из родителей): </w:t>
      </w:r>
      <w:r w:rsidR="006A1BC7" w:rsidRPr="006A1BC7">
        <w:rPr>
          <w:b/>
          <w:color w:val="000000"/>
        </w:rPr>
        <w:t>Весна всегда была любимым временем года на Руси. С приходом весны  дети играли в игру «Грачи летят». Эта игра на внимательность.</w:t>
      </w:r>
    </w:p>
    <w:p w:rsidR="006A1BC7" w:rsidRPr="006A1BC7" w:rsidRDefault="006A1BC7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b/>
          <w:color w:val="000000"/>
        </w:rPr>
        <w:t>Вы сейчас будете птицами, которые прилетели из тёплых краёв на родную землю, но слушать надо очень внимательно,  кто же прилетел. Дети  произвольно располагайтесь  на площадке</w:t>
      </w:r>
      <w:r w:rsidR="001251F2">
        <w:rPr>
          <w:b/>
          <w:color w:val="000000"/>
        </w:rPr>
        <w:t xml:space="preserve"> (в комнате)</w:t>
      </w:r>
      <w:r w:rsidRPr="006A1BC7">
        <w:rPr>
          <w:b/>
          <w:color w:val="000000"/>
        </w:rPr>
        <w:t>, но обязательно так</w:t>
      </w:r>
      <w:r w:rsidR="001251F2">
        <w:rPr>
          <w:b/>
          <w:color w:val="000000"/>
        </w:rPr>
        <w:t>, чтобы меня видеть и слышать.</w:t>
      </w:r>
      <w:r w:rsidRPr="006A1BC7">
        <w:rPr>
          <w:b/>
          <w:color w:val="000000"/>
        </w:rPr>
        <w:t xml:space="preserve"> Начнём игру. Вы внимательно слушаете и отвечаете  всего два слова «Летят. Летят» и </w:t>
      </w:r>
      <w:r w:rsidR="001251F2" w:rsidRPr="006A1BC7">
        <w:rPr>
          <w:b/>
          <w:color w:val="000000"/>
        </w:rPr>
        <w:t>показываете,</w:t>
      </w:r>
      <w:r w:rsidRPr="006A1BC7">
        <w:rPr>
          <w:b/>
          <w:color w:val="000000"/>
        </w:rPr>
        <w:t xml:space="preserve"> как летят </w:t>
      </w:r>
      <w:r w:rsidR="001251F2">
        <w:rPr>
          <w:b/>
          <w:color w:val="000000"/>
        </w:rPr>
        <w:t xml:space="preserve">- </w:t>
      </w:r>
      <w:proofErr w:type="gramStart"/>
      <w:r w:rsidRPr="006A1BC7">
        <w:rPr>
          <w:b/>
          <w:color w:val="000000"/>
        </w:rPr>
        <w:t>те</w:t>
      </w:r>
      <w:proofErr w:type="gramEnd"/>
      <w:r w:rsidRPr="006A1BC7">
        <w:rPr>
          <w:b/>
          <w:color w:val="000000"/>
        </w:rPr>
        <w:t xml:space="preserve"> о ком я пою</w:t>
      </w:r>
      <w:r w:rsidR="001251F2">
        <w:rPr>
          <w:b/>
          <w:color w:val="000000"/>
        </w:rPr>
        <w:t>(говорю)</w:t>
      </w:r>
      <w:r w:rsidRPr="006A1BC7">
        <w:rPr>
          <w:b/>
          <w:color w:val="000000"/>
        </w:rPr>
        <w:t>.</w:t>
      </w:r>
    </w:p>
    <w:p w:rsidR="006A1BC7" w:rsidRPr="006A1BC7" w:rsidRDefault="006A1BC7" w:rsidP="006A1BC7">
      <w:pPr>
        <w:pStyle w:val="a3"/>
        <w:spacing w:before="0" w:beforeAutospacing="0" w:after="0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rStyle w:val="a5"/>
          <w:b/>
          <w:color w:val="000000"/>
          <w:bdr w:val="none" w:sz="0" w:space="0" w:color="auto" w:frame="1"/>
        </w:rPr>
        <w:t>«Грачи летят,</w:t>
      </w:r>
    </w:p>
    <w:p w:rsidR="006A1BC7" w:rsidRPr="006A1BC7" w:rsidRDefault="006A1BC7" w:rsidP="006A1BC7">
      <w:pPr>
        <w:pStyle w:val="a3"/>
        <w:spacing w:before="0" w:beforeAutospacing="0" w:after="0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rStyle w:val="a5"/>
          <w:b/>
          <w:color w:val="000000"/>
          <w:bdr w:val="none" w:sz="0" w:space="0" w:color="auto" w:frame="1"/>
        </w:rPr>
        <w:t>На всю Русь трубят:</w:t>
      </w:r>
    </w:p>
    <w:p w:rsidR="006A1BC7" w:rsidRPr="006A1BC7" w:rsidRDefault="006A1BC7" w:rsidP="006A1BC7">
      <w:pPr>
        <w:pStyle w:val="a3"/>
        <w:spacing w:before="0" w:beforeAutospacing="0" w:after="0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rStyle w:val="a5"/>
          <w:b/>
          <w:color w:val="000000"/>
          <w:bdr w:val="none" w:sz="0" w:space="0" w:color="auto" w:frame="1"/>
        </w:rPr>
        <w:t>Гу-гу-</w:t>
      </w:r>
      <w:proofErr w:type="spellStart"/>
      <w:r w:rsidRPr="006A1BC7">
        <w:rPr>
          <w:rStyle w:val="a5"/>
          <w:b/>
          <w:color w:val="000000"/>
          <w:bdr w:val="none" w:sz="0" w:space="0" w:color="auto" w:frame="1"/>
        </w:rPr>
        <w:t>гу</w:t>
      </w:r>
      <w:proofErr w:type="spellEnd"/>
      <w:r w:rsidRPr="006A1BC7">
        <w:rPr>
          <w:rStyle w:val="a5"/>
          <w:b/>
          <w:color w:val="000000"/>
          <w:bdr w:val="none" w:sz="0" w:space="0" w:color="auto" w:frame="1"/>
        </w:rPr>
        <w:t>,</w:t>
      </w:r>
    </w:p>
    <w:p w:rsidR="006A1BC7" w:rsidRPr="006A1BC7" w:rsidRDefault="006A1BC7" w:rsidP="006A1BC7">
      <w:pPr>
        <w:pStyle w:val="a3"/>
        <w:spacing w:before="0" w:beforeAutospacing="0" w:after="0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rStyle w:val="a5"/>
          <w:b/>
          <w:color w:val="000000"/>
          <w:bdr w:val="none" w:sz="0" w:space="0" w:color="auto" w:frame="1"/>
        </w:rPr>
        <w:t>Мы несем весну!»</w:t>
      </w:r>
    </w:p>
    <w:p w:rsidR="006A1BC7" w:rsidRPr="006A1BC7" w:rsidRDefault="006A1BC7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b/>
          <w:color w:val="000000"/>
        </w:rPr>
        <w:t>Все дети кричат хором: «Летят! Летят!» и размахивают руками.</w:t>
      </w:r>
    </w:p>
    <w:p w:rsidR="006A1BC7" w:rsidRPr="006A1BC7" w:rsidRDefault="001251F2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Инструктор (один из родителей) </w:t>
      </w:r>
      <w:r w:rsidR="006A1BC7" w:rsidRPr="006A1BC7">
        <w:rPr>
          <w:b/>
          <w:color w:val="000000"/>
        </w:rPr>
        <w:t>продолжает:</w:t>
      </w:r>
    </w:p>
    <w:p w:rsidR="006A1BC7" w:rsidRPr="006A1BC7" w:rsidRDefault="006A1BC7" w:rsidP="006A1BC7">
      <w:pPr>
        <w:pStyle w:val="a3"/>
        <w:spacing w:before="0" w:beforeAutospacing="0" w:after="0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rStyle w:val="a5"/>
          <w:b/>
          <w:color w:val="000000"/>
          <w:bdr w:val="none" w:sz="0" w:space="0" w:color="auto" w:frame="1"/>
        </w:rPr>
        <w:t>«Журавли летят,</w:t>
      </w:r>
    </w:p>
    <w:p w:rsidR="006A1BC7" w:rsidRPr="006A1BC7" w:rsidRDefault="006A1BC7" w:rsidP="006A1BC7">
      <w:pPr>
        <w:pStyle w:val="a3"/>
        <w:spacing w:before="0" w:beforeAutospacing="0" w:after="0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rStyle w:val="a5"/>
          <w:b/>
          <w:color w:val="000000"/>
          <w:bdr w:val="none" w:sz="0" w:space="0" w:color="auto" w:frame="1"/>
        </w:rPr>
        <w:t>На всю Русь трубят:</w:t>
      </w:r>
    </w:p>
    <w:p w:rsidR="006A1BC7" w:rsidRPr="006A1BC7" w:rsidRDefault="001251F2" w:rsidP="006A1BC7">
      <w:pPr>
        <w:pStyle w:val="a3"/>
        <w:spacing w:before="0" w:beforeAutospacing="0" w:after="0" w:afterAutospacing="0"/>
        <w:ind w:firstLine="360"/>
        <w:jc w:val="both"/>
        <w:textAlignment w:val="baseline"/>
        <w:rPr>
          <w:b/>
          <w:color w:val="000000"/>
        </w:rPr>
      </w:pPr>
      <w:r>
        <w:rPr>
          <w:rStyle w:val="a5"/>
          <w:b/>
          <w:color w:val="000000"/>
          <w:bdr w:val="none" w:sz="0" w:space="0" w:color="auto" w:frame="1"/>
        </w:rPr>
        <w:t>Ж-ж-ж</w:t>
      </w:r>
      <w:r w:rsidR="006A1BC7" w:rsidRPr="006A1BC7">
        <w:rPr>
          <w:rStyle w:val="a5"/>
          <w:b/>
          <w:color w:val="000000"/>
          <w:bdr w:val="none" w:sz="0" w:space="0" w:color="auto" w:frame="1"/>
        </w:rPr>
        <w:t>,</w:t>
      </w:r>
    </w:p>
    <w:p w:rsidR="006A1BC7" w:rsidRPr="006A1BC7" w:rsidRDefault="006A1BC7" w:rsidP="006A1BC7">
      <w:pPr>
        <w:pStyle w:val="a3"/>
        <w:spacing w:before="0" w:beforeAutospacing="0" w:after="0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rStyle w:val="a5"/>
          <w:b/>
          <w:color w:val="000000"/>
          <w:bdr w:val="none" w:sz="0" w:space="0" w:color="auto" w:frame="1"/>
        </w:rPr>
        <w:t>Мы несем весну!»</w:t>
      </w:r>
    </w:p>
    <w:p w:rsidR="006A1BC7" w:rsidRPr="006A1BC7" w:rsidRDefault="006A1BC7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b/>
          <w:color w:val="000000"/>
        </w:rPr>
        <w:t>Дети опять кричат: «Летят! Летят!» и размахивают руками.</w:t>
      </w:r>
    </w:p>
    <w:p w:rsidR="006A1BC7" w:rsidRPr="006A1BC7" w:rsidRDefault="006A1BC7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b/>
          <w:color w:val="000000"/>
        </w:rPr>
        <w:t>Так же летят скворцы, ласточки, пчелы, комары и т.д.</w:t>
      </w:r>
    </w:p>
    <w:p w:rsidR="006A1BC7" w:rsidRPr="006A1BC7" w:rsidRDefault="006A1BC7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b/>
          <w:color w:val="000000"/>
        </w:rPr>
        <w:t>А потом воспитатель говорит:</w:t>
      </w:r>
    </w:p>
    <w:p w:rsidR="006A1BC7" w:rsidRPr="006A1BC7" w:rsidRDefault="006A1BC7" w:rsidP="006A1BC7">
      <w:pPr>
        <w:pStyle w:val="a3"/>
        <w:spacing w:before="0" w:beforeAutospacing="0" w:after="0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rStyle w:val="a5"/>
          <w:b/>
          <w:color w:val="000000"/>
          <w:bdr w:val="none" w:sz="0" w:space="0" w:color="auto" w:frame="1"/>
        </w:rPr>
        <w:t>Поросята летят,</w:t>
      </w:r>
    </w:p>
    <w:p w:rsidR="006A1BC7" w:rsidRPr="006A1BC7" w:rsidRDefault="006A1BC7" w:rsidP="006A1BC7">
      <w:pPr>
        <w:pStyle w:val="a3"/>
        <w:spacing w:before="0" w:beforeAutospacing="0" w:after="0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rStyle w:val="a5"/>
          <w:b/>
          <w:color w:val="000000"/>
          <w:bdr w:val="none" w:sz="0" w:space="0" w:color="auto" w:frame="1"/>
        </w:rPr>
        <w:t>На всю Русь трубят:</w:t>
      </w:r>
    </w:p>
    <w:p w:rsidR="006A1BC7" w:rsidRPr="006A1BC7" w:rsidRDefault="006A1BC7" w:rsidP="006A1BC7">
      <w:pPr>
        <w:pStyle w:val="a3"/>
        <w:spacing w:before="0" w:beforeAutospacing="0" w:after="0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rStyle w:val="a5"/>
          <w:b/>
          <w:color w:val="000000"/>
          <w:bdr w:val="none" w:sz="0" w:space="0" w:color="auto" w:frame="1"/>
        </w:rPr>
        <w:t>Гу-гу-</w:t>
      </w:r>
      <w:proofErr w:type="spellStart"/>
      <w:r w:rsidRPr="006A1BC7">
        <w:rPr>
          <w:rStyle w:val="a5"/>
          <w:b/>
          <w:color w:val="000000"/>
          <w:bdr w:val="none" w:sz="0" w:space="0" w:color="auto" w:frame="1"/>
        </w:rPr>
        <w:t>гу</w:t>
      </w:r>
      <w:proofErr w:type="spellEnd"/>
      <w:r w:rsidRPr="006A1BC7">
        <w:rPr>
          <w:rStyle w:val="a5"/>
          <w:b/>
          <w:color w:val="000000"/>
          <w:bdr w:val="none" w:sz="0" w:space="0" w:color="auto" w:frame="1"/>
        </w:rPr>
        <w:t>,</w:t>
      </w:r>
    </w:p>
    <w:p w:rsidR="006A1BC7" w:rsidRPr="006A1BC7" w:rsidRDefault="006A1BC7" w:rsidP="006A1BC7">
      <w:pPr>
        <w:pStyle w:val="a3"/>
        <w:spacing w:before="0" w:beforeAutospacing="0" w:after="0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rStyle w:val="a5"/>
          <w:b/>
          <w:color w:val="000000"/>
          <w:bdr w:val="none" w:sz="0" w:space="0" w:color="auto" w:frame="1"/>
        </w:rPr>
        <w:t>Мы несем весну!</w:t>
      </w:r>
    </w:p>
    <w:p w:rsidR="006A1BC7" w:rsidRPr="006A1BC7" w:rsidRDefault="006A1BC7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b/>
          <w:color w:val="000000"/>
        </w:rPr>
        <w:t>Кто из детей ошибется и закричит «Летят!» или замашет руками — выбывает из игры.</w:t>
      </w:r>
    </w:p>
    <w:p w:rsidR="006A1BC7" w:rsidRPr="006A1BC7" w:rsidRDefault="006A1BC7" w:rsidP="006A1BC7">
      <w:pPr>
        <w:pStyle w:val="a3"/>
        <w:spacing w:before="151" w:beforeAutospacing="0" w:after="151" w:afterAutospacing="0"/>
        <w:ind w:firstLine="360"/>
        <w:jc w:val="both"/>
        <w:textAlignment w:val="baseline"/>
        <w:rPr>
          <w:b/>
          <w:color w:val="000000"/>
        </w:rPr>
      </w:pPr>
      <w:r w:rsidRPr="006A1BC7">
        <w:rPr>
          <w:b/>
          <w:color w:val="000000"/>
        </w:rPr>
        <w:t>Побеждает самый внимательный.</w:t>
      </w:r>
    </w:p>
    <w:p w:rsidR="00FF2557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 w:rsidRPr="00FF2557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FF2557">
        <w:rPr>
          <w:rFonts w:ascii="Times New Roman" w:hAnsi="Times New Roman" w:cs="Times New Roman"/>
          <w:b/>
          <w:sz w:val="24"/>
          <w:szCs w:val="24"/>
        </w:rPr>
        <w:t xml:space="preserve"> «Найдём воробышка»</w:t>
      </w:r>
    </w:p>
    <w:p w:rsidR="001251F2" w:rsidRDefault="001251F2" w:rsidP="00FF2557">
      <w:pPr>
        <w:rPr>
          <w:rFonts w:ascii="Times New Roman" w:hAnsi="Times New Roman" w:cs="Times New Roman"/>
          <w:b/>
          <w:sz w:val="24"/>
          <w:szCs w:val="24"/>
        </w:rPr>
      </w:pPr>
    </w:p>
    <w:p w:rsidR="001251F2" w:rsidRDefault="001251F2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1251F2" w:rsidRDefault="001251F2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Отдых после физической активности</w:t>
      </w:r>
    </w:p>
    <w:p w:rsidR="001251F2" w:rsidRDefault="001251F2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51F2" w:rsidRDefault="001251F2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внимание и организованность</w:t>
      </w:r>
    </w:p>
    <w:p w:rsidR="001251F2" w:rsidRDefault="001251F2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у детей выдержку и наблюдательность</w:t>
      </w:r>
    </w:p>
    <w:p w:rsidR="00CC37FF" w:rsidRDefault="00CC37FF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игры: </w:t>
      </w:r>
    </w:p>
    <w:p w:rsidR="00CC37FF" w:rsidRDefault="00CC37FF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Игроки внимательно только глазами ищут воробышка. Когда найдут, вслух не говорят где он находится, пальцем не указывают и в руки воробышка не берут. Дети подробно описывают то место, где находится воробышек.</w:t>
      </w:r>
    </w:p>
    <w:p w:rsidR="001251F2" w:rsidRDefault="001251F2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1251F2" w:rsidRDefault="001251F2" w:rsidP="00FF2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Игроки закрывают глаза, а инструктор (один из родителей) в это время на площадке (в комнате) прячет воробышка. По сигналу дети открывают глаза, спокойно ходят по площадке (по комнате) и глазами ищут его.</w:t>
      </w:r>
      <w:r w:rsidR="00CC37FF">
        <w:rPr>
          <w:rFonts w:ascii="Times New Roman" w:hAnsi="Times New Roman" w:cs="Times New Roman"/>
          <w:b/>
          <w:sz w:val="24"/>
          <w:szCs w:val="24"/>
        </w:rPr>
        <w:t xml:space="preserve"> Тот, кто нашел, подходит к инструктору (родителю) и на ушко тихо и подробно описывает где находится воробышек. </w:t>
      </w:r>
    </w:p>
    <w:p w:rsidR="00FF2557" w:rsidRDefault="00FF2557" w:rsidP="00FF2557">
      <w:pPr>
        <w:rPr>
          <w:rFonts w:ascii="Times New Roman" w:hAnsi="Times New Roman" w:cs="Times New Roman"/>
          <w:b/>
          <w:sz w:val="24"/>
          <w:szCs w:val="24"/>
        </w:rPr>
      </w:pPr>
      <w:r w:rsidRPr="00FF2557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FF2557">
        <w:rPr>
          <w:rFonts w:ascii="Times New Roman" w:hAnsi="Times New Roman" w:cs="Times New Roman"/>
          <w:b/>
          <w:sz w:val="24"/>
          <w:szCs w:val="24"/>
        </w:rPr>
        <w:t xml:space="preserve"> Пальчиковые игры.</w:t>
      </w:r>
    </w:p>
    <w:p w:rsidR="00CC37FF" w:rsidRDefault="00CC37FF" w:rsidP="00CC37F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Лариски –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По очереди разгибают пальчик из кулачка,</w:t>
      </w:r>
    </w:p>
    <w:p w:rsidR="00CC37FF" w:rsidRDefault="00CC37FF" w:rsidP="00CC37FF">
      <w:pPr>
        <w:tabs>
          <w:tab w:val="left" w:pos="304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 редиски.</w:t>
      </w:r>
      <w:r>
        <w:rPr>
          <w:rFonts w:ascii="Times New Roman" w:hAnsi="Times New Roman" w:cs="Times New Roman"/>
          <w:b/>
          <w:sz w:val="24"/>
          <w:szCs w:val="24"/>
        </w:rPr>
        <w:tab/>
        <w:t>Начиная с большого, на одной или обеих руках!)</w:t>
      </w:r>
    </w:p>
    <w:p w:rsidR="00CC37FF" w:rsidRDefault="00CC37FF" w:rsidP="00CC37F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Алёшки – </w:t>
      </w:r>
    </w:p>
    <w:p w:rsidR="00CC37FF" w:rsidRDefault="00CC37FF" w:rsidP="00CC37F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 картошки.</w:t>
      </w:r>
    </w:p>
    <w:p w:rsidR="00CC37FF" w:rsidRDefault="00CC37FF" w:rsidP="00CC37F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Серёжки-сорванца – </w:t>
      </w:r>
    </w:p>
    <w:p w:rsidR="00CC37FF" w:rsidRDefault="00CC37FF" w:rsidP="00CC37F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Два зелёных огурца.</w:t>
      </w:r>
    </w:p>
    <w:p w:rsidR="00CC37FF" w:rsidRDefault="00CC37FF" w:rsidP="00CC37F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у Вовки – </w:t>
      </w:r>
    </w:p>
    <w:p w:rsidR="00CC37FF" w:rsidRDefault="00CC37FF" w:rsidP="00CC37F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 морковки.</w:t>
      </w:r>
    </w:p>
    <w:p w:rsidR="00CC37FF" w:rsidRDefault="00CC37FF" w:rsidP="00CC37F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 ещё у Петьки</w:t>
      </w:r>
    </w:p>
    <w:p w:rsidR="00CC37FF" w:rsidRDefault="00CC37FF" w:rsidP="00CC37F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 хвостатых редьки.</w:t>
      </w:r>
    </w:p>
    <w:p w:rsidR="00D115C9" w:rsidRPr="00D115C9" w:rsidRDefault="00D115C9" w:rsidP="00D115C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КОМПОТ</w:t>
      </w:r>
    </w:p>
    <w:p w:rsidR="00D115C9" w:rsidRDefault="00D115C9" w:rsidP="00D115C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Будем мы варить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компот,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(Левую ладошку держат «ковшиком»,</w:t>
      </w:r>
    </w:p>
    <w:p w:rsidR="00D115C9" w:rsidRPr="00D115C9" w:rsidRDefault="00D115C9" w:rsidP="00D115C9">
      <w:pPr>
        <w:pStyle w:val="a6"/>
        <w:tabs>
          <w:tab w:val="left" w:pos="41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Фруктов нужно много.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Вот: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указательным пальцем правой </w:t>
      </w:r>
    </w:p>
    <w:p w:rsidR="00D115C9" w:rsidRDefault="00D115C9" w:rsidP="00D115C9">
      <w:pPr>
        <w:pStyle w:val="a6"/>
        <w:tabs>
          <w:tab w:val="left" w:pos="41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Будем яблоки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крошить,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руки «мешают»).</w:t>
      </w:r>
    </w:p>
    <w:p w:rsidR="00D115C9" w:rsidRDefault="00D115C9" w:rsidP="00D115C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Грушу будем мы рубить.</w:t>
      </w:r>
    </w:p>
    <w:p w:rsidR="00D115C9" w:rsidRDefault="00D115C9" w:rsidP="00D115C9">
      <w:pPr>
        <w:pStyle w:val="a6"/>
        <w:tabs>
          <w:tab w:val="left" w:pos="416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Отожмём лимонный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сок,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(Загибают пальчики по одному,</w:t>
      </w:r>
    </w:p>
    <w:p w:rsidR="00D115C9" w:rsidRDefault="00D115C9" w:rsidP="00D115C9">
      <w:pPr>
        <w:pStyle w:val="a6"/>
        <w:tabs>
          <w:tab w:val="left" w:pos="416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Слив положим и песок.</w:t>
      </w:r>
      <w:r>
        <w:rPr>
          <w:rFonts w:ascii="Times New Roman" w:hAnsi="Times New Roman" w:cs="Times New Roman"/>
          <w:b/>
          <w:sz w:val="24"/>
          <w:szCs w:val="24"/>
        </w:rPr>
        <w:tab/>
        <w:t>Начиная с большого).</w:t>
      </w:r>
    </w:p>
    <w:p w:rsidR="00D115C9" w:rsidRDefault="00D115C9" w:rsidP="00D115C9">
      <w:pPr>
        <w:pStyle w:val="a6"/>
        <w:tabs>
          <w:tab w:val="left" w:pos="416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Варим, варим мы компот.</w:t>
      </w:r>
      <w:r>
        <w:rPr>
          <w:rFonts w:ascii="Times New Roman" w:hAnsi="Times New Roman" w:cs="Times New Roman"/>
          <w:b/>
          <w:sz w:val="24"/>
          <w:szCs w:val="24"/>
        </w:rPr>
        <w:tab/>
        <w:t>(Опять «варят» и «мешают»).</w:t>
      </w:r>
    </w:p>
    <w:p w:rsidR="00D115C9" w:rsidRDefault="00D115C9" w:rsidP="00D115C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Угостим честной народ.</w:t>
      </w:r>
    </w:p>
    <w:p w:rsidR="00D115C9" w:rsidRDefault="00D115C9" w:rsidP="00D115C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ПЧЕЛА</w:t>
      </w:r>
    </w:p>
    <w:p w:rsidR="00D115C9" w:rsidRDefault="00D115C9" w:rsidP="00D115C9">
      <w:pPr>
        <w:pStyle w:val="a6"/>
        <w:tabs>
          <w:tab w:val="left" w:pos="42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Прилетела к нам вчера</w:t>
      </w:r>
      <w:r>
        <w:rPr>
          <w:rFonts w:ascii="Times New Roman" w:hAnsi="Times New Roman" w:cs="Times New Roman"/>
          <w:b/>
          <w:sz w:val="24"/>
          <w:szCs w:val="24"/>
        </w:rPr>
        <w:tab/>
        <w:t>(Машут ладошками).</w:t>
      </w:r>
    </w:p>
    <w:p w:rsidR="00D115C9" w:rsidRDefault="00D115C9" w:rsidP="00D115C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Полосатая пчела.</w:t>
      </w:r>
    </w:p>
    <w:p w:rsidR="00D115C9" w:rsidRDefault="00D115C9" w:rsidP="00A56BCC">
      <w:pPr>
        <w:pStyle w:val="a6"/>
        <w:tabs>
          <w:tab w:val="left" w:pos="4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 за нею шмель-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шмелёк</w:t>
      </w:r>
      <w:proofErr w:type="spellEnd"/>
      <w:r w:rsidR="00A56BC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A56BCC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A56BCC">
        <w:rPr>
          <w:rFonts w:ascii="Times New Roman" w:hAnsi="Times New Roman" w:cs="Times New Roman"/>
          <w:b/>
          <w:sz w:val="24"/>
          <w:szCs w:val="24"/>
        </w:rPr>
        <w:t xml:space="preserve">На каждое название насекомого </w:t>
      </w:r>
    </w:p>
    <w:p w:rsidR="00D115C9" w:rsidRDefault="00D115C9" w:rsidP="00A56BCC">
      <w:pPr>
        <w:pStyle w:val="a6"/>
        <w:tabs>
          <w:tab w:val="left" w:pos="44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весёлый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мотылёк,</w:t>
      </w:r>
      <w:r w:rsidR="00A56BC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A56BCC">
        <w:rPr>
          <w:rFonts w:ascii="Times New Roman" w:hAnsi="Times New Roman" w:cs="Times New Roman"/>
          <w:b/>
          <w:sz w:val="24"/>
          <w:szCs w:val="24"/>
        </w:rPr>
        <w:t xml:space="preserve">                    загибают один пальчик).</w:t>
      </w:r>
    </w:p>
    <w:p w:rsidR="00D115C9" w:rsidRDefault="00D115C9" w:rsidP="00D115C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Два жука и стрекоза,</w:t>
      </w:r>
    </w:p>
    <w:p w:rsidR="00D115C9" w:rsidRDefault="00D115C9" w:rsidP="00A56BCC">
      <w:pPr>
        <w:pStyle w:val="a6"/>
        <w:tabs>
          <w:tab w:val="left" w:pos="45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A56BCC">
        <w:rPr>
          <w:rFonts w:ascii="Times New Roman" w:hAnsi="Times New Roman" w:cs="Times New Roman"/>
          <w:b/>
          <w:sz w:val="24"/>
          <w:szCs w:val="24"/>
        </w:rPr>
        <w:t xml:space="preserve"> фонарики глаза.                     (Делают кружочки из пальчиков</w:t>
      </w:r>
    </w:p>
    <w:p w:rsidR="00D115C9" w:rsidRDefault="00D115C9" w:rsidP="00D115C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Пожужжали,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полетели,</w:t>
      </w:r>
      <w:r w:rsidR="00A56BC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A56BCC">
        <w:rPr>
          <w:rFonts w:ascii="Times New Roman" w:hAnsi="Times New Roman" w:cs="Times New Roman"/>
          <w:b/>
          <w:sz w:val="24"/>
          <w:szCs w:val="24"/>
        </w:rPr>
        <w:t xml:space="preserve">                и подносят к глазам).</w:t>
      </w:r>
    </w:p>
    <w:p w:rsidR="00F079CA" w:rsidRDefault="00D115C9" w:rsidP="00A56BCC">
      <w:pPr>
        <w:pStyle w:val="a6"/>
        <w:tabs>
          <w:tab w:val="left" w:pos="45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усталости упали. </w:t>
      </w:r>
      <w:r w:rsidR="00A56BCC">
        <w:rPr>
          <w:rFonts w:ascii="Times New Roman" w:hAnsi="Times New Roman" w:cs="Times New Roman"/>
          <w:b/>
          <w:sz w:val="24"/>
          <w:szCs w:val="24"/>
        </w:rPr>
        <w:t xml:space="preserve">                      (Машут ладошками и роняют ладони на стол)</w:t>
      </w:r>
    </w:p>
    <w:p w:rsidR="00F079CA" w:rsidRPr="00F079CA" w:rsidRDefault="00F079CA" w:rsidP="00F079CA"/>
    <w:p w:rsidR="00F079CA" w:rsidRDefault="00F079CA" w:rsidP="00F079CA"/>
    <w:p w:rsidR="00447B83" w:rsidRDefault="00F079CA" w:rsidP="00F079CA">
      <w:pPr>
        <w:tabs>
          <w:tab w:val="left" w:pos="3349"/>
        </w:tabs>
        <w:jc w:val="both"/>
      </w:pPr>
      <w:r>
        <w:rPr>
          <w:noProof/>
          <w:lang w:eastAsia="ru-RU"/>
        </w:rPr>
        <w:drawing>
          <wp:inline distT="0" distB="0" distL="0" distR="0">
            <wp:extent cx="5734838" cy="3827720"/>
            <wp:effectExtent l="19050" t="0" r="0" b="0"/>
            <wp:docPr id="3" name="Рисунок 2" descr="lQVYOCc6u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QVYOCc6ua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051" cy="3832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7B83" w:rsidRPr="00447B83" w:rsidRDefault="00447B83" w:rsidP="00447B83"/>
    <w:p w:rsidR="00447B83" w:rsidRPr="00447B83" w:rsidRDefault="00447B83" w:rsidP="00447B83"/>
    <w:p w:rsidR="00447B83" w:rsidRPr="00447B83" w:rsidRDefault="00447B83" w:rsidP="00447B83"/>
    <w:p w:rsidR="00447B83" w:rsidRPr="00447B83" w:rsidRDefault="00447B83" w:rsidP="00447B83"/>
    <w:p w:rsidR="00447B83" w:rsidRPr="00447B83" w:rsidRDefault="00447B83" w:rsidP="00447B83"/>
    <w:p w:rsidR="00447B83" w:rsidRPr="00447B83" w:rsidRDefault="00447B83" w:rsidP="00447B83"/>
    <w:p w:rsidR="00447B83" w:rsidRPr="00447B83" w:rsidRDefault="00447B83" w:rsidP="00447B83"/>
    <w:p w:rsidR="00447B83" w:rsidRPr="00447B83" w:rsidRDefault="00447B83" w:rsidP="00447B83"/>
    <w:p w:rsidR="00447B83" w:rsidRPr="00447B83" w:rsidRDefault="00447B83" w:rsidP="00447B83"/>
    <w:p w:rsidR="00447B83" w:rsidRPr="00447B83" w:rsidRDefault="00447B83" w:rsidP="00447B83"/>
    <w:p w:rsidR="00447B83" w:rsidRDefault="00447B83" w:rsidP="00447B83"/>
    <w:p w:rsidR="002B1364" w:rsidRDefault="00447B83" w:rsidP="00447B83">
      <w:pPr>
        <w:tabs>
          <w:tab w:val="left" w:pos="2130"/>
        </w:tabs>
      </w:pPr>
      <w:r>
        <w:tab/>
      </w:r>
    </w:p>
    <w:p w:rsidR="00447B83" w:rsidRDefault="00447B83" w:rsidP="00447B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660066"/>
          <w:sz w:val="40"/>
          <w:szCs w:val="40"/>
          <w:lang w:eastAsia="ru-RU"/>
        </w:rPr>
      </w:pPr>
      <w:r w:rsidRPr="00447B83">
        <w:rPr>
          <w:rFonts w:ascii="Times New Roman" w:eastAsia="Times New Roman" w:hAnsi="Times New Roman" w:cs="Times New Roman"/>
          <w:b/>
          <w:bCs/>
          <w:color w:val="660066"/>
          <w:sz w:val="40"/>
          <w:szCs w:val="40"/>
          <w:bdr w:val="none" w:sz="0" w:space="0" w:color="auto" w:frame="1"/>
          <w:lang w:eastAsia="ru-RU"/>
        </w:rPr>
        <w:lastRenderedPageBreak/>
        <w:t>СОВЕТЫ ИНСТРУКТОРА ПО ФИЗИЧЕСКОЙ КУЛЬТУРЕ ВО ВРЕМЯ КАРАНТИНА</w:t>
      </w:r>
      <w:r w:rsidRPr="00447B83">
        <w:rPr>
          <w:rFonts w:ascii="Times New Roman" w:eastAsia="Times New Roman" w:hAnsi="Times New Roman" w:cs="Times New Roman"/>
          <w:color w:val="660066"/>
          <w:sz w:val="40"/>
          <w:szCs w:val="40"/>
          <w:lang w:eastAsia="ru-RU"/>
        </w:rPr>
        <w:t xml:space="preserve"> </w:t>
      </w:r>
    </w:p>
    <w:p w:rsidR="00447B83" w:rsidRPr="00447B83" w:rsidRDefault="00447B83" w:rsidP="00447B8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47B83" w:rsidRPr="00447B83" w:rsidRDefault="00447B83" w:rsidP="00447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Поддерживайте интерес ребёнка к занятиям </w:t>
      </w:r>
      <w:r w:rsidRPr="00447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физической культурой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занимайтесь вместе с ребенком. </w:t>
      </w:r>
    </w:p>
    <w:p w:rsidR="00447B83" w:rsidRDefault="00447B83" w:rsidP="00447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 взрослых в этом вопросе чрезвычайно важен. Как вы относитесь к </w:t>
      </w:r>
      <w:r w:rsidRPr="00447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физической культуре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так будет относиться к ней и ваш ребёнок. </w:t>
      </w:r>
    </w:p>
    <w:p w:rsidR="00447B83" w:rsidRPr="00447B83" w:rsidRDefault="00447B83" w:rsidP="00447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Культура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семейных отношений и </w:t>
      </w:r>
      <w:r w:rsidRPr="00447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физическая культура — нерасторжимое единство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звенья одной цепи. Совместные занятия </w:t>
      </w:r>
      <w:r w:rsidRPr="00447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физкультурой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спортом укрепляют силы </w:t>
      </w:r>
      <w:r w:rsidRPr="00447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«внутреннего притяжения»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увеличивают </w:t>
      </w:r>
      <w:r w:rsidRPr="00447B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«потенциал доверия»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семьи. </w:t>
      </w:r>
      <w:r w:rsidRPr="00447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Физкультура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спорт – это та сфера, которая раскрепощает родителей и детей, уменьшает дефицит их общения, прививает иммунитет против вредных привычек.</w:t>
      </w:r>
    </w:p>
    <w:p w:rsidR="00447B83" w:rsidRPr="00447B83" w:rsidRDefault="00447B83" w:rsidP="00447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Чему учатся наши дети?</w:t>
      </w:r>
    </w:p>
    <w:p w:rsidR="00447B83" w:rsidRPr="00447B83" w:rsidRDefault="00447B83" w:rsidP="00447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Совет родителям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47B83" w:rsidRDefault="00447B83" w:rsidP="00447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Родителям все </w:t>
      </w:r>
      <w:r w:rsidRPr="00447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время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ободрять своего ребенка похвалой, удивляться тому, какой он крепкий, ловкий, сильный, смелый, сколько он уже умеет.</w:t>
      </w:r>
    </w:p>
    <w:p w:rsidR="009F319C" w:rsidRPr="00447B83" w:rsidRDefault="009F319C" w:rsidP="00447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Чему учатся наши дети?</w:t>
      </w:r>
    </w:p>
    <w:p w:rsidR="00447B83" w:rsidRDefault="00447B83" w:rsidP="00447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детей 4-5 лет продолжают развиваться и </w:t>
      </w:r>
      <w:r w:rsidRPr="00447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совершенствоваться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двигательные умения и навыки, дети учатся творчески использовать их в самостоятельной двигательной деятельности. Закрепляют умение ходить и бегать с согласованными движениями рук и ног. Учатся бегать легко и ритмично, энергично отталкиваясь носком. Дети учатся ползать, пролезать, подлезать, перелезать через предметы. Учатся энергично отталкиваться и правильно приземлятся в прыжках на двух ногах на месте и с продвижением вперед, ориентироваться в пространстве. Учатся прыжкам через короткую скакалку. У детей закрепляется умение принимать правильное исходное положение при метании, отбивать мяч о землю правой и левой рукой, бросать и ловить его кистями рук. У детей развиваются </w:t>
      </w:r>
      <w:r w:rsidRPr="00447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психофизические качества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быстрота, гибкость, выносливость, ловкость. Учатся выполнять ведущую роль в подвижной игре, осознано относиться к выполнению правил игры. Во всех формах организации двигательной деятельности развивается у детей организованность, самостоятельность, инициативность, творчество.</w:t>
      </w:r>
    </w:p>
    <w:p w:rsidR="00E400EA" w:rsidRDefault="00E400EA" w:rsidP="00447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концу года дети 4-5 лет могут:</w:t>
      </w:r>
    </w:p>
    <w:p w:rsidR="00E400EA" w:rsidRDefault="00E400EA" w:rsidP="00E400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Ходить и бегать, соблюдая правильную технику движений.</w:t>
      </w:r>
    </w:p>
    <w:p w:rsidR="00E400EA" w:rsidRDefault="00E400EA" w:rsidP="00594A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Лазать по гимнастической стене,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594A88" w:rsidRDefault="00594A88" w:rsidP="00594A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Принимать правильное положение в прыжках с места, мягко приземляться, прыгать в длину с места на расстоянии не менее 70см. </w:t>
      </w:r>
    </w:p>
    <w:p w:rsidR="00594A88" w:rsidRDefault="00594A88" w:rsidP="00594A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Ловить мяч кистями рук с расстояния 1,5 м.; принимать правильное положение при метании, метать предметы разными способами правой и левой рукой; отбивать мяч о землю не менее 5 раз подряд.</w:t>
      </w:r>
    </w:p>
    <w:p w:rsidR="00594A88" w:rsidRDefault="00594A88" w:rsidP="00594A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выполнять </w:t>
      </w:r>
      <w:r w:rsidR="002926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упражнения на статическое и динамическое равновесие.</w:t>
      </w:r>
    </w:p>
    <w:p w:rsidR="00292613" w:rsidRDefault="00292613" w:rsidP="00594A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строиться в колонну по одному, парами, в круг, в шеренгу.</w:t>
      </w:r>
    </w:p>
    <w:p w:rsidR="00292613" w:rsidRDefault="00292613" w:rsidP="00594A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Ориентироваться в пространстве, находить левую и правую сторону.</w:t>
      </w:r>
    </w:p>
    <w:p w:rsidR="00292613" w:rsidRDefault="00292613" w:rsidP="00594A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Придумывать варианты подвижных игр, самостоятельно и творчески выполнять движения.</w:t>
      </w:r>
    </w:p>
    <w:p w:rsidR="00292613" w:rsidRDefault="00292613" w:rsidP="00594A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Выполнять имитационные упражнения, демонстрируя красоту, выразительность, грациозность. Пластичность движений.</w:t>
      </w:r>
    </w:p>
    <w:p w:rsidR="00447B83" w:rsidRPr="00447B83" w:rsidRDefault="00292613" w:rsidP="007F2F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возрасте у детей формируется правильная осанка. Важно следить, чтоб ребенок не сутулился.</w:t>
      </w:r>
    </w:p>
    <w:p w:rsidR="00447B83" w:rsidRPr="00447B83" w:rsidRDefault="00447B83" w:rsidP="00447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 поиграем малыш!</w:t>
      </w:r>
    </w:p>
    <w:p w:rsidR="00447B83" w:rsidRPr="00447B83" w:rsidRDefault="00447B83" w:rsidP="00447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играх развиваются активность и творчество детей в процессе двигательной деятельности. Организовываются игры с правилами. Дома больше поощряйте игры с каталками, автомобилями, тележками, велосипедами, мячами, шарами. Развивайте навыки лазанья, ползания; ловкость, творчество и выразительность движений. Вводите различные игры с более сложными правилами и сменой видов движений. Воспитывайте дома у детей умение соблюдать элементарные правила, согласовывать движения, ориентироваться в пространстве.</w:t>
      </w:r>
    </w:p>
    <w:p w:rsidR="00447B83" w:rsidRPr="00447B83" w:rsidRDefault="00447B83" w:rsidP="00447B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Порой родители ошибочно полагают, что детство – это лишь подготовка к настоящей жизни. Нет, детство, включая самые ранние периоды, и есть жизнь. Нелегкая полная загадочных происшествий и захватывающих событий…</w:t>
      </w:r>
    </w:p>
    <w:p w:rsidR="00447B83" w:rsidRPr="007F2F91" w:rsidRDefault="00842D52" w:rsidP="00447B83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C00000"/>
          <w:sz w:val="32"/>
          <w:szCs w:val="32"/>
          <w:u w:val="single"/>
          <w:lang w:eastAsia="ru-RU"/>
        </w:rPr>
      </w:pPr>
      <w:r w:rsidRPr="007F2F91">
        <w:rPr>
          <w:rFonts w:ascii="Arial" w:eastAsia="Times New Roman" w:hAnsi="Arial" w:cs="Arial"/>
          <w:b/>
          <w:i/>
          <w:color w:val="C00000"/>
          <w:sz w:val="32"/>
          <w:szCs w:val="32"/>
          <w:u w:val="single"/>
          <w:lang w:eastAsia="ru-RU"/>
        </w:rPr>
        <w:t>В сложивше</w:t>
      </w:r>
      <w:r w:rsidR="007F2F91" w:rsidRPr="007F2F91">
        <w:rPr>
          <w:rFonts w:ascii="Arial" w:eastAsia="Times New Roman" w:hAnsi="Arial" w:cs="Arial"/>
          <w:b/>
          <w:i/>
          <w:color w:val="C00000"/>
          <w:sz w:val="32"/>
          <w:szCs w:val="32"/>
          <w:u w:val="single"/>
          <w:lang w:eastAsia="ru-RU"/>
        </w:rPr>
        <w:t>йся ситуации играем только дома!!!</w:t>
      </w:r>
    </w:p>
    <w:p w:rsidR="00447B83" w:rsidRPr="00447B83" w:rsidRDefault="00447B83" w:rsidP="00447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Главная и самая правильная форма </w:t>
      </w:r>
      <w:r w:rsidRPr="00447B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физического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воспитания детей – игра. Игровая деятельность – это очень важный и просто не обходимый элемент развития каждого ребенка. Можно ли с пользой для здоровья заниматься подвижными </w:t>
      </w:r>
      <w:r w:rsidR="007F2F91"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играми,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выходя из квартиры? И при этом не только детям, но и взрослым? Если у вас семейный праздник или у ребенка день рожденье, включите в праздничный день несколько подвижных игр. Дети будут рады, и вам будет весело!</w:t>
      </w:r>
    </w:p>
    <w:p w:rsidR="00447B83" w:rsidRPr="00447B83" w:rsidRDefault="00447B83" w:rsidP="00447B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B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Помните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Родители должны освоить азбуку воспитания и </w:t>
      </w:r>
      <w:r w:rsidR="007F2F91"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бояться самостоятельно,</w:t>
      </w: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активно заниматься со своими детьми. Без помощи родителей любые усилия в этом направлении могут пойти насмарку….</w:t>
      </w:r>
    </w:p>
    <w:p w:rsidR="00447B83" w:rsidRPr="007F2F91" w:rsidRDefault="00447B83" w:rsidP="007F2F9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7B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растут и развиваются, насколько это будет гармонично, зависит не только от педагогов, но и от родителей!</w:t>
      </w:r>
    </w:p>
    <w:sectPr w:rsidR="00447B83" w:rsidRPr="007F2F91" w:rsidSect="0063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37F71"/>
    <w:multiLevelType w:val="hybridMultilevel"/>
    <w:tmpl w:val="5634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43C"/>
    <w:rsid w:val="0008367F"/>
    <w:rsid w:val="001251F2"/>
    <w:rsid w:val="0017343C"/>
    <w:rsid w:val="00181FAB"/>
    <w:rsid w:val="00187565"/>
    <w:rsid w:val="00292613"/>
    <w:rsid w:val="002A78A7"/>
    <w:rsid w:val="002B1364"/>
    <w:rsid w:val="00352D7B"/>
    <w:rsid w:val="00447B83"/>
    <w:rsid w:val="005752F1"/>
    <w:rsid w:val="00594A88"/>
    <w:rsid w:val="00636F79"/>
    <w:rsid w:val="006A1BC7"/>
    <w:rsid w:val="007607B3"/>
    <w:rsid w:val="007F2F91"/>
    <w:rsid w:val="00832F11"/>
    <w:rsid w:val="00842D52"/>
    <w:rsid w:val="009F319C"/>
    <w:rsid w:val="00A56746"/>
    <w:rsid w:val="00A56BCC"/>
    <w:rsid w:val="00BD5DDC"/>
    <w:rsid w:val="00C11C02"/>
    <w:rsid w:val="00CC37FF"/>
    <w:rsid w:val="00D115C9"/>
    <w:rsid w:val="00E16D0A"/>
    <w:rsid w:val="00E400EA"/>
    <w:rsid w:val="00E7081C"/>
    <w:rsid w:val="00EC27D1"/>
    <w:rsid w:val="00F079CA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06,#ff6,#f3c"/>
    </o:shapedefaults>
    <o:shapelayout v:ext="edit">
      <o:idmap v:ext="edit" data="1"/>
    </o:shapelayout>
  </w:shapeDefaults>
  <w:decimalSymbol w:val=","/>
  <w:listSeparator w:val=";"/>
  <w15:docId w15:val="{A26643B0-9765-4355-BD54-B7ED6AD7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557"/>
    <w:rPr>
      <w:b/>
      <w:bCs/>
    </w:rPr>
  </w:style>
  <w:style w:type="character" w:styleId="a5">
    <w:name w:val="Emphasis"/>
    <w:basedOn w:val="a0"/>
    <w:uiPriority w:val="20"/>
    <w:qFormat/>
    <w:rsid w:val="00A56746"/>
    <w:rPr>
      <w:i/>
      <w:iCs/>
    </w:rPr>
  </w:style>
  <w:style w:type="paragraph" w:customStyle="1" w:styleId="headline">
    <w:name w:val="headline"/>
    <w:basedOn w:val="a"/>
    <w:rsid w:val="006A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12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251F2"/>
  </w:style>
  <w:style w:type="character" w:customStyle="1" w:styleId="c40">
    <w:name w:val="c40"/>
    <w:basedOn w:val="a0"/>
    <w:rsid w:val="001251F2"/>
  </w:style>
  <w:style w:type="paragraph" w:customStyle="1" w:styleId="c11">
    <w:name w:val="c11"/>
    <w:basedOn w:val="a"/>
    <w:rsid w:val="00CC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37FF"/>
  </w:style>
  <w:style w:type="paragraph" w:styleId="a6">
    <w:name w:val="List Paragraph"/>
    <w:basedOn w:val="a"/>
    <w:uiPriority w:val="34"/>
    <w:qFormat/>
    <w:rsid w:val="00CC37FF"/>
    <w:pPr>
      <w:ind w:left="720"/>
      <w:contextualSpacing/>
    </w:pPr>
  </w:style>
  <w:style w:type="paragraph" w:customStyle="1" w:styleId="c3">
    <w:name w:val="c3"/>
    <w:basedOn w:val="a"/>
    <w:rsid w:val="00D1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1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15C9"/>
  </w:style>
  <w:style w:type="paragraph" w:styleId="a7">
    <w:name w:val="Balloon Text"/>
    <w:basedOn w:val="a"/>
    <w:link w:val="a8"/>
    <w:uiPriority w:val="99"/>
    <w:semiHidden/>
    <w:unhideWhenUsed/>
    <w:rsid w:val="00A5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10</cp:revision>
  <dcterms:created xsi:type="dcterms:W3CDTF">2020-04-05T15:26:00Z</dcterms:created>
  <dcterms:modified xsi:type="dcterms:W3CDTF">2020-05-10T20:37:00Z</dcterms:modified>
</cp:coreProperties>
</file>