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D0" w:rsidRPr="00646AAB" w:rsidRDefault="00C928D0" w:rsidP="00646AA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646AAB">
        <w:rPr>
          <w:rStyle w:val="a4"/>
          <w:sz w:val="26"/>
          <w:szCs w:val="26"/>
        </w:rPr>
        <w:t>Обращение к родителям!</w:t>
      </w:r>
    </w:p>
    <w:p w:rsidR="00C928D0" w:rsidRPr="00646AAB" w:rsidRDefault="00C928D0" w:rsidP="00646AAB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646AAB">
        <w:rPr>
          <w:rStyle w:val="a4"/>
          <w:sz w:val="26"/>
          <w:szCs w:val="26"/>
        </w:rPr>
        <w:t xml:space="preserve">Разъяснение возможных правовых последствий нарушений </w:t>
      </w:r>
    </w:p>
    <w:p w:rsidR="00C928D0" w:rsidRPr="00646AAB" w:rsidRDefault="00C928D0" w:rsidP="00646AA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646AAB">
        <w:rPr>
          <w:rStyle w:val="a4"/>
          <w:sz w:val="26"/>
          <w:szCs w:val="26"/>
        </w:rPr>
        <w:t xml:space="preserve">Правил дорожного движения Российской Федерации, </w:t>
      </w:r>
    </w:p>
    <w:p w:rsidR="00C928D0" w:rsidRPr="00646AAB" w:rsidRDefault="00C928D0" w:rsidP="00646AA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646AAB">
        <w:rPr>
          <w:rStyle w:val="a4"/>
          <w:sz w:val="26"/>
          <w:szCs w:val="26"/>
        </w:rPr>
        <w:t>допущенных при сопровождении несовершеннолетних</w:t>
      </w:r>
    </w:p>
    <w:p w:rsidR="00C928D0" w:rsidRPr="00646AAB" w:rsidRDefault="00C928D0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</w:rPr>
        <w:t>Как известно, дети являются самыми уязвимыми участниками дорожного движения. Несмотря на постоянные занятия по </w:t>
      </w:r>
      <w:hyperlink r:id="rId4" w:history="1">
        <w:r w:rsidRPr="00646AAB">
          <w:rPr>
            <w:sz w:val="26"/>
            <w:szCs w:val="26"/>
            <w:bdr w:val="none" w:sz="0" w:space="0" w:color="auto" w:frame="1"/>
          </w:rPr>
          <w:t>безопасности</w:t>
        </w:r>
      </w:hyperlink>
      <w:r w:rsidRPr="00646AAB">
        <w:rPr>
          <w:sz w:val="26"/>
          <w:szCs w:val="26"/>
        </w:rPr>
        <w:t xml:space="preserve"> на дороге, по ПДД, на регулярные рейды и беседы с инспекторами ГИБДД, дети не перестают их нарушать. </w:t>
      </w:r>
      <w:r w:rsidRPr="00646AAB">
        <w:rPr>
          <w:sz w:val="26"/>
          <w:szCs w:val="26"/>
          <w:shd w:val="clear" w:color="auto" w:fill="FFFFFF"/>
        </w:rPr>
        <w:t xml:space="preserve"> </w:t>
      </w:r>
    </w:p>
    <w:p w:rsidR="00C928D0" w:rsidRPr="00646AAB" w:rsidRDefault="00C928D0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  <w:shd w:val="clear" w:color="auto" w:fill="FFFFFF"/>
        </w:rPr>
        <w:t xml:space="preserve">Для того чтобы полноценно усвоить правила безопасного поведения на дороге, ребенку мало их выучить. </w:t>
      </w:r>
    </w:p>
    <w:p w:rsidR="00C928D0" w:rsidRPr="00646AAB" w:rsidRDefault="00C928D0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  <w:shd w:val="clear" w:color="auto" w:fill="FFFFFF"/>
        </w:rPr>
        <w:t xml:space="preserve">Он должен видеть, как они действуют в реальной жизни, видеть и положительный пример взрослых. </w:t>
      </w:r>
    </w:p>
    <w:p w:rsidR="00C928D0" w:rsidRPr="00646AAB" w:rsidRDefault="00C928D0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  <w:shd w:val="clear" w:color="auto" w:fill="FFFFFF"/>
        </w:rPr>
        <w:t xml:space="preserve">Родители, которые переходят с детьми дорогу в неположенном месте, могут и не надеяться, что, когда ребенок будет переходить дорогу один, он станет искать пешеходный переход. </w:t>
      </w:r>
    </w:p>
    <w:p w:rsidR="00646AAB" w:rsidRPr="00646AAB" w:rsidRDefault="00C928D0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  <w:shd w:val="clear" w:color="auto" w:fill="FFFFFF"/>
        </w:rPr>
        <w:t xml:space="preserve">Ребенок не сможет правильно определить расстояние до приближающегося автомобиля, он не обратит внимания на скользкую дорогу, на то, что темно </w:t>
      </w:r>
      <w:r w:rsidR="00646AAB" w:rsidRPr="00646AAB">
        <w:rPr>
          <w:sz w:val="26"/>
          <w:szCs w:val="26"/>
          <w:shd w:val="clear" w:color="auto" w:fill="FFFFFF"/>
        </w:rPr>
        <w:t>или,</w:t>
      </w:r>
      <w:r w:rsidRPr="00646AAB">
        <w:rPr>
          <w:sz w:val="26"/>
          <w:szCs w:val="26"/>
          <w:shd w:val="clear" w:color="auto" w:fill="FFFFFF"/>
        </w:rPr>
        <w:t xml:space="preserve"> что на обочине растет раскидистое дерево, которое мешает водителю </w:t>
      </w:r>
      <w:r w:rsidR="00646AAB" w:rsidRPr="00646AAB">
        <w:rPr>
          <w:sz w:val="26"/>
          <w:szCs w:val="26"/>
          <w:shd w:val="clear" w:color="auto" w:fill="FFFFFF"/>
        </w:rPr>
        <w:t>увидеть пешехода</w:t>
      </w:r>
      <w:r w:rsidRPr="00646AAB">
        <w:rPr>
          <w:sz w:val="26"/>
          <w:szCs w:val="26"/>
          <w:shd w:val="clear" w:color="auto" w:fill="FFFFFF"/>
        </w:rPr>
        <w:t>.</w:t>
      </w:r>
    </w:p>
    <w:p w:rsidR="00646AAB" w:rsidRPr="00646AAB" w:rsidRDefault="00C928D0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  <w:shd w:val="clear" w:color="auto" w:fill="FFFFFF"/>
        </w:rPr>
        <w:t>У детей не развито чувство опасности. Водителю бывает трудно заметить маленького пешехода, особенно если он выходит из-за стоящего на обочине автомобиля.</w:t>
      </w:r>
    </w:p>
    <w:p w:rsidR="00646AAB" w:rsidRPr="00646AAB" w:rsidRDefault="00C928D0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  <w:shd w:val="clear" w:color="auto" w:fill="FFFFFF"/>
        </w:rPr>
        <w:t xml:space="preserve">По статистике, чаще всего в </w:t>
      </w:r>
      <w:proofErr w:type="spellStart"/>
      <w:proofErr w:type="gramStart"/>
      <w:r w:rsidRPr="00646AAB">
        <w:rPr>
          <w:sz w:val="26"/>
          <w:szCs w:val="26"/>
          <w:shd w:val="clear" w:color="auto" w:fill="FFFFFF"/>
        </w:rPr>
        <w:t>дорожно</w:t>
      </w:r>
      <w:proofErr w:type="spellEnd"/>
      <w:r w:rsidRPr="00646AAB">
        <w:rPr>
          <w:sz w:val="26"/>
          <w:szCs w:val="26"/>
          <w:shd w:val="clear" w:color="auto" w:fill="FFFFFF"/>
        </w:rPr>
        <w:t xml:space="preserve"> – транспортных</w:t>
      </w:r>
      <w:proofErr w:type="gramEnd"/>
      <w:r w:rsidRPr="00646AAB">
        <w:rPr>
          <w:sz w:val="26"/>
          <w:szCs w:val="26"/>
          <w:shd w:val="clear" w:color="auto" w:fill="FFFFFF"/>
        </w:rPr>
        <w:t xml:space="preserve"> происшествиях страдают дети, переходящие дорогу в неустановленном месте.</w:t>
      </w:r>
    </w:p>
    <w:p w:rsidR="00646AAB" w:rsidRPr="00646AAB" w:rsidRDefault="00C928D0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  <w:shd w:val="clear" w:color="auto" w:fill="FFFFFF"/>
        </w:rPr>
        <w:t xml:space="preserve">Правовая основа разбирательств </w:t>
      </w:r>
      <w:proofErr w:type="gramStart"/>
      <w:r w:rsidRPr="00646AAB">
        <w:rPr>
          <w:sz w:val="26"/>
          <w:szCs w:val="26"/>
          <w:shd w:val="clear" w:color="auto" w:fill="FFFFFF"/>
        </w:rPr>
        <w:t>со</w:t>
      </w:r>
      <w:proofErr w:type="gramEnd"/>
      <w:r w:rsidRPr="00646AAB">
        <w:rPr>
          <w:sz w:val="26"/>
          <w:szCs w:val="26"/>
          <w:shd w:val="clear" w:color="auto" w:fill="FFFFFF"/>
        </w:rPr>
        <w:t xml:space="preserve"> взрослыми - статья 63 Семейного кодекса РФ, возлагающая на родителей ответственность за воспитание детей и обязывающая заботиться о их здоровье. 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</w:p>
    <w:p w:rsidR="00646AAB" w:rsidRPr="00646AAB" w:rsidRDefault="00646AAB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</w:rPr>
        <w:t>В</w:t>
      </w:r>
      <w:r w:rsidRPr="00646AAB">
        <w:rPr>
          <w:sz w:val="26"/>
          <w:szCs w:val="26"/>
          <w:shd w:val="clear" w:color="auto" w:fill="FFFFFF"/>
        </w:rPr>
        <w:t xml:space="preserve"> статье</w:t>
      </w:r>
      <w:r w:rsidR="00C928D0" w:rsidRPr="00646AAB">
        <w:rPr>
          <w:sz w:val="26"/>
          <w:szCs w:val="26"/>
          <w:shd w:val="clear" w:color="auto" w:fill="FFFFFF"/>
        </w:rPr>
        <w:t xml:space="preserve"> 5.35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</w:t>
      </w:r>
    </w:p>
    <w:p w:rsidR="00C928D0" w:rsidRPr="00646AAB" w:rsidRDefault="00C928D0" w:rsidP="00646AA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6AAB">
        <w:rPr>
          <w:sz w:val="26"/>
          <w:szCs w:val="26"/>
          <w:shd w:val="clear" w:color="auto" w:fill="FFFFFF"/>
        </w:rPr>
        <w:t xml:space="preserve">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от 100 до 500 рублей. </w:t>
      </w:r>
    </w:p>
    <w:p w:rsidR="00C928D0" w:rsidRPr="0040183D" w:rsidRDefault="00C928D0" w:rsidP="00646AA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0183D">
        <w:rPr>
          <w:sz w:val="26"/>
          <w:szCs w:val="26"/>
          <w:u w:val="single"/>
          <w:shd w:val="clear" w:color="auto" w:fill="FFFFFF"/>
        </w:rPr>
        <w:t>Действия родителей, которые могут привести к ДТП:</w:t>
      </w:r>
    </w:p>
    <w:p w:rsidR="00C928D0" w:rsidRPr="0040183D" w:rsidRDefault="00C928D0" w:rsidP="00646AA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0183D">
        <w:rPr>
          <w:sz w:val="26"/>
          <w:szCs w:val="26"/>
          <w:shd w:val="clear" w:color="auto" w:fill="FFFFFF"/>
        </w:rPr>
        <w:t>- случаи, когда родители отпускают гулять детей дошкольного возраста одних, без контроля взрослых;</w:t>
      </w:r>
    </w:p>
    <w:p w:rsidR="00C928D0" w:rsidRPr="0040183D" w:rsidRDefault="00C928D0" w:rsidP="00646AA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0183D">
        <w:rPr>
          <w:sz w:val="26"/>
          <w:szCs w:val="26"/>
          <w:shd w:val="clear" w:color="auto" w:fill="FFFFFF"/>
        </w:rPr>
        <w:t xml:space="preserve">- отправляют детей дошкольного возраста в магазин, который находится </w:t>
      </w:r>
      <w:r w:rsidR="00646AAB" w:rsidRPr="0040183D">
        <w:rPr>
          <w:sz w:val="26"/>
          <w:szCs w:val="26"/>
          <w:shd w:val="clear" w:color="auto" w:fill="FFFFFF"/>
        </w:rPr>
        <w:t>вблизи</w:t>
      </w:r>
      <w:r w:rsidRPr="0040183D">
        <w:rPr>
          <w:sz w:val="26"/>
          <w:szCs w:val="26"/>
          <w:shd w:val="clear" w:color="auto" w:fill="FFFFFF"/>
        </w:rPr>
        <w:t xml:space="preserve"> проезжей части без контроля взрослых</w:t>
      </w:r>
      <w:r w:rsidR="00646AAB" w:rsidRPr="0040183D">
        <w:rPr>
          <w:sz w:val="26"/>
          <w:szCs w:val="26"/>
          <w:shd w:val="clear" w:color="auto" w:fill="FFFFFF"/>
        </w:rPr>
        <w:t>;</w:t>
      </w:r>
    </w:p>
    <w:p w:rsidR="00C928D0" w:rsidRPr="0040183D" w:rsidRDefault="00C928D0" w:rsidP="0040183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0183D">
        <w:rPr>
          <w:sz w:val="26"/>
          <w:szCs w:val="26"/>
          <w:shd w:val="clear" w:color="auto" w:fill="FFFFFF"/>
        </w:rPr>
        <w:t>- при переходе дороги мама не взяла ребенка-дошкольника за руку, тем самым подвергла жизнь и здоровье ребенка опасности и создала предпосылки для совершения ДТП.</w:t>
      </w:r>
    </w:p>
    <w:p w:rsidR="0040183D" w:rsidRPr="0040183D" w:rsidRDefault="0040183D" w:rsidP="0040183D">
      <w:pPr>
        <w:shd w:val="clear" w:color="auto" w:fill="FFFFFF"/>
        <w:spacing w:after="0" w:line="240" w:lineRule="auto"/>
        <w:ind w:firstLine="708"/>
        <w:jc w:val="both"/>
        <w:rPr>
          <w:rFonts w:ascii="inherit" w:eastAsia="Times New Roman" w:hAnsi="inherit" w:cs="Times New Roman"/>
          <w:sz w:val="26"/>
          <w:szCs w:val="26"/>
        </w:rPr>
      </w:pPr>
      <w:r w:rsidRPr="0040183D">
        <w:rPr>
          <w:rFonts w:ascii="inherit" w:eastAsia="Times New Roman" w:hAnsi="inherit" w:cs="Times New Roman"/>
          <w:sz w:val="26"/>
          <w:szCs w:val="26"/>
        </w:rPr>
        <w:t>Кстати, в 78% аварий с участием детей виновниками выступали именно взрослые. Именно они подают своим детям столь опасный пример, как несоблюдение правил дорожного движения.</w:t>
      </w:r>
    </w:p>
    <w:p w:rsidR="00C928D0" w:rsidRPr="0040183D" w:rsidRDefault="00C928D0" w:rsidP="0040183D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40183D">
        <w:rPr>
          <w:b/>
          <w:sz w:val="26"/>
          <w:szCs w:val="26"/>
          <w:shd w:val="clear" w:color="auto" w:fill="FFFFFF"/>
        </w:rPr>
        <w:t>Уважаемые родители!</w:t>
      </w:r>
    </w:p>
    <w:p w:rsidR="0040183D" w:rsidRPr="0040183D" w:rsidRDefault="0040183D" w:rsidP="004018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183D" w:rsidRPr="0040183D" w:rsidRDefault="0040183D" w:rsidP="004018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83D">
        <w:rPr>
          <w:rFonts w:ascii="Times New Roman" w:hAnsi="Times New Roman" w:cs="Times New Roman"/>
          <w:b/>
          <w:sz w:val="26"/>
          <w:szCs w:val="26"/>
        </w:rPr>
        <w:t>Берегите своих детей! Не оставляйте их без присмотра!</w:t>
      </w:r>
    </w:p>
    <w:p w:rsidR="0040183D" w:rsidRDefault="0040183D" w:rsidP="004018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83D">
        <w:rPr>
          <w:rFonts w:ascii="Times New Roman" w:hAnsi="Times New Roman" w:cs="Times New Roman"/>
          <w:b/>
          <w:sz w:val="26"/>
          <w:szCs w:val="26"/>
        </w:rPr>
        <w:t xml:space="preserve">Демонстрируйте положительный пример по соблюдению </w:t>
      </w:r>
    </w:p>
    <w:p w:rsidR="00000000" w:rsidRPr="0040183D" w:rsidRDefault="0040183D" w:rsidP="004018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83D">
        <w:rPr>
          <w:rFonts w:ascii="Times New Roman" w:hAnsi="Times New Roman" w:cs="Times New Roman"/>
          <w:b/>
          <w:sz w:val="26"/>
          <w:szCs w:val="26"/>
        </w:rPr>
        <w:t xml:space="preserve">Правил дорожного движения! </w:t>
      </w:r>
    </w:p>
    <w:p w:rsidR="0040183D" w:rsidRPr="0040183D" w:rsidRDefault="0040183D" w:rsidP="004018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83D">
        <w:rPr>
          <w:rFonts w:ascii="Times New Roman" w:hAnsi="Times New Roman" w:cs="Times New Roman"/>
          <w:b/>
          <w:sz w:val="26"/>
          <w:szCs w:val="26"/>
        </w:rPr>
        <w:t>Учите предвидеть опасные ситуации на дорогах!</w:t>
      </w:r>
    </w:p>
    <w:sectPr w:rsidR="0040183D" w:rsidRPr="0040183D" w:rsidSect="00646A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8D0"/>
    <w:rsid w:val="0040183D"/>
    <w:rsid w:val="00646AAB"/>
    <w:rsid w:val="00C9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2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okoino.ru/articles/driving/pochemu_voditeli_ne_pristegivautsya_remnyami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2017-11-24T10:57:00Z</dcterms:created>
  <dcterms:modified xsi:type="dcterms:W3CDTF">2017-11-24T11:23:00Z</dcterms:modified>
</cp:coreProperties>
</file>